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B9" w:rsidRPr="00C36631" w:rsidRDefault="00BA44B9" w:rsidP="00C26B7F">
      <w:pPr>
        <w:shd w:val="clear" w:color="auto" w:fill="FFFFFF"/>
        <w:spacing w:before="312" w:after="72" w:line="405" w:lineRule="atLeast"/>
        <w:jc w:val="both"/>
        <w:outlineLvl w:val="1"/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u w:val="single"/>
          <w:lang w:eastAsia="ru-RU"/>
        </w:rPr>
      </w:pPr>
      <w:r w:rsidRPr="00C36631"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u w:val="single"/>
          <w:lang w:eastAsia="ru-RU"/>
        </w:rPr>
        <w:t>В Жилищный кодекс Российской Федерации внесены изменения, касающейся получения информации о наличии у граждан задолженности по уплате взносов на капитальный ремонт</w:t>
      </w:r>
    </w:p>
    <w:p w:rsidR="00C26B7F" w:rsidRDefault="00C26B7F" w:rsidP="00C26B7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</w:rPr>
      </w:pPr>
    </w:p>
    <w:p w:rsidR="00BA44B9" w:rsidRPr="00BA44B9" w:rsidRDefault="00C26B7F" w:rsidP="00C26B7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</w:rPr>
        <w:t xml:space="preserve">В соответствии с </w:t>
      </w:r>
      <w:r w:rsidR="00BA44B9"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</w:rPr>
        <w:t xml:space="preserve">м законом №1-ФЗ от 22.01.2019г. </w:t>
      </w:r>
      <w:r w:rsidR="00BA44B9"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</w:rPr>
        <w:t xml:space="preserve">статья 171 Жилищного кодекса Российской Федерации </w:t>
      </w:r>
      <w:r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</w:rPr>
        <w:t>«</w:t>
      </w:r>
      <w:r w:rsidRPr="00BA44B9"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</w:rPr>
        <w:t>Особенности уплаты</w:t>
      </w:r>
      <w:r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</w:rPr>
        <w:t xml:space="preserve"> взносов на капитальный ремонт» </w:t>
      </w:r>
      <w:r w:rsidR="00BA44B9"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</w:rPr>
        <w:t xml:space="preserve">дополнена </w:t>
      </w:r>
      <w:r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</w:rPr>
        <w:t>частью следующего содержания:</w:t>
      </w:r>
    </w:p>
    <w:p w:rsidR="00BA44B9" w:rsidRPr="00BA44B9" w:rsidRDefault="00C26B7F" w:rsidP="00C2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«</w:t>
      </w:r>
      <w:r w:rsidR="00BA44B9" w:rsidRPr="00BA44B9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 xml:space="preserve">4. </w:t>
      </w:r>
      <w:proofErr w:type="gramStart"/>
      <w:r w:rsidR="00BA44B9" w:rsidRPr="00BA44B9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 xml:space="preserve">Орган исполнительной власти субъекта Российской Федерации или </w:t>
      </w:r>
      <w:proofErr w:type="spellStart"/>
      <w:r w:rsidR="00BA44B9" w:rsidRPr="00BA44B9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управомоченное</w:t>
      </w:r>
      <w:proofErr w:type="spellEnd"/>
      <w:r w:rsidR="00BA44B9" w:rsidRPr="00BA44B9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 xml:space="preserve"> им учреждение не вправе требовать от граждан документы и информацию, подтверждающие уплату гражданами ежемесячных взносов на капитальный ремонт общего имущества в многоквартирном доме, в целях п</w:t>
      </w:r>
      <w:bookmarkStart w:id="0" w:name="_GoBack"/>
      <w:bookmarkEnd w:id="0"/>
      <w:r w:rsidR="00BA44B9" w:rsidRPr="00BA44B9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ремонт.</w:t>
      </w:r>
      <w:proofErr w:type="gramEnd"/>
      <w:r w:rsidR="00BA44B9" w:rsidRPr="00BA44B9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 xml:space="preserve"> Информацию </w:t>
      </w:r>
      <w:proofErr w:type="gramStart"/>
      <w:r w:rsidR="00BA44B9" w:rsidRPr="00BA44B9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о наличии у граждан задолженности по уплате ежемесячных взносов на капитальный ремонт общего имущества в многоквартирном доме</w:t>
      </w:r>
      <w:proofErr w:type="gramEnd"/>
      <w:r w:rsidR="00BA44B9" w:rsidRPr="00BA44B9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 xml:space="preserve"> орган исполнительной власти субъекта Российской Федерации или </w:t>
      </w:r>
      <w:proofErr w:type="spellStart"/>
      <w:r w:rsidR="00BA44B9" w:rsidRPr="00BA44B9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управомоченное</w:t>
      </w:r>
      <w:proofErr w:type="spellEnd"/>
      <w:r w:rsidR="00BA44B9" w:rsidRPr="00BA44B9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 xml:space="preserve"> им учреждение получает у регионального оператора либо владельца специального счета по запросу в порядке, установленном нормативным правовым актом субъекта Российской Федерации. Региональный оператор, владелец специального счета обязаны предоставить такую информацию в течение пяти рабочих дней со дня поступления соответствующего запроса.</w:t>
      </w:r>
      <w:r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»</w:t>
      </w:r>
    </w:p>
    <w:p w:rsidR="004535D0" w:rsidRDefault="004535D0"/>
    <w:sectPr w:rsidR="0045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B9" w:rsidRDefault="00BA44B9" w:rsidP="00BA44B9">
      <w:pPr>
        <w:spacing w:after="0" w:line="240" w:lineRule="auto"/>
      </w:pPr>
      <w:r>
        <w:separator/>
      </w:r>
    </w:p>
  </w:endnote>
  <w:endnote w:type="continuationSeparator" w:id="0">
    <w:p w:rsidR="00BA44B9" w:rsidRDefault="00BA44B9" w:rsidP="00BA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B9" w:rsidRDefault="00BA44B9" w:rsidP="00BA44B9">
      <w:pPr>
        <w:spacing w:after="0" w:line="240" w:lineRule="auto"/>
      </w:pPr>
      <w:r>
        <w:separator/>
      </w:r>
    </w:p>
  </w:footnote>
  <w:footnote w:type="continuationSeparator" w:id="0">
    <w:p w:rsidR="00BA44B9" w:rsidRDefault="00BA44B9" w:rsidP="00BA4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B9"/>
    <w:rsid w:val="004535D0"/>
    <w:rsid w:val="00BA44B9"/>
    <w:rsid w:val="00C26B7F"/>
    <w:rsid w:val="00C3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4B9"/>
  </w:style>
  <w:style w:type="paragraph" w:styleId="a5">
    <w:name w:val="footer"/>
    <w:basedOn w:val="a"/>
    <w:link w:val="a6"/>
    <w:uiPriority w:val="99"/>
    <w:unhideWhenUsed/>
    <w:rsid w:val="00BA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4B9"/>
  </w:style>
  <w:style w:type="paragraph" w:styleId="a5">
    <w:name w:val="footer"/>
    <w:basedOn w:val="a"/>
    <w:link w:val="a6"/>
    <w:uiPriority w:val="99"/>
    <w:unhideWhenUsed/>
    <w:rsid w:val="00BA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3081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58489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2019-02-05T11:56:00Z</dcterms:created>
  <dcterms:modified xsi:type="dcterms:W3CDTF">2019-02-11T08:36:00Z</dcterms:modified>
</cp:coreProperties>
</file>