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B9" w:rsidRPr="00C36631" w:rsidRDefault="00BA44B9" w:rsidP="00C26B7F">
      <w:pPr>
        <w:shd w:val="clear" w:color="auto" w:fill="FFFFFF"/>
        <w:spacing w:before="312" w:after="72" w:line="405" w:lineRule="atLeast"/>
        <w:jc w:val="both"/>
        <w:outlineLvl w:val="1"/>
        <w:rPr>
          <w:rFonts w:ascii="Times New Roman" w:eastAsia="Times New Roman" w:hAnsi="Times New Roman" w:cs="Times New Roman"/>
          <w:color w:val="222222"/>
          <w:spacing w:val="-2"/>
          <w:kern w:val="36"/>
          <w:sz w:val="24"/>
          <w:szCs w:val="24"/>
          <w:u w:val="single"/>
          <w:lang w:eastAsia="ru-RU"/>
        </w:rPr>
      </w:pPr>
      <w:r w:rsidRPr="00C36631">
        <w:rPr>
          <w:rFonts w:ascii="Times New Roman" w:eastAsia="Times New Roman" w:hAnsi="Times New Roman" w:cs="Times New Roman"/>
          <w:color w:val="222222"/>
          <w:spacing w:val="-2"/>
          <w:kern w:val="36"/>
          <w:sz w:val="24"/>
          <w:szCs w:val="24"/>
          <w:u w:val="single"/>
          <w:lang w:eastAsia="ru-RU"/>
        </w:rPr>
        <w:t>В Жилищный кодекс Российской Федерации внесены изменения, касающейся получения информации о наличии у граждан задолженности по уплате взносов на капитальный ремонт</w:t>
      </w:r>
    </w:p>
    <w:p w:rsidR="00C26B7F" w:rsidRDefault="00C26B7F" w:rsidP="00C26B7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22222"/>
          <w:spacing w:val="-2"/>
          <w:kern w:val="36"/>
          <w:sz w:val="24"/>
          <w:szCs w:val="24"/>
          <w:lang w:eastAsia="ru-RU"/>
        </w:rPr>
      </w:pPr>
    </w:p>
    <w:p w:rsidR="00BA44B9" w:rsidRPr="00BA44B9" w:rsidRDefault="00C26B7F" w:rsidP="00C26B7F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222222"/>
          <w:spacing w:val="-2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-2"/>
          <w:kern w:val="36"/>
          <w:sz w:val="24"/>
          <w:szCs w:val="24"/>
          <w:lang w:eastAsia="ru-RU"/>
        </w:rPr>
        <w:t xml:space="preserve">В соответствии с </w:t>
      </w:r>
      <w:r w:rsidR="00BA44B9">
        <w:rPr>
          <w:rFonts w:ascii="Times New Roman" w:eastAsia="Times New Roman" w:hAnsi="Times New Roman" w:cs="Times New Roman"/>
          <w:color w:val="222222"/>
          <w:spacing w:val="-2"/>
          <w:kern w:val="36"/>
          <w:sz w:val="24"/>
          <w:szCs w:val="24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color w:val="222222"/>
          <w:spacing w:val="-2"/>
          <w:kern w:val="36"/>
          <w:sz w:val="24"/>
          <w:szCs w:val="24"/>
          <w:lang w:eastAsia="ru-RU"/>
        </w:rPr>
        <w:t xml:space="preserve">м законом №1-ФЗ от 22.01.2019г. </w:t>
      </w:r>
      <w:r w:rsidR="00BA44B9">
        <w:rPr>
          <w:rFonts w:ascii="Times New Roman" w:eastAsia="Times New Roman" w:hAnsi="Times New Roman" w:cs="Times New Roman"/>
          <w:color w:val="222222"/>
          <w:spacing w:val="-2"/>
          <w:kern w:val="36"/>
          <w:sz w:val="24"/>
          <w:szCs w:val="24"/>
          <w:lang w:eastAsia="ru-RU"/>
        </w:rPr>
        <w:t xml:space="preserve">статья 171 Жилищного кодекса Российской Федерации </w:t>
      </w:r>
      <w:r>
        <w:rPr>
          <w:rFonts w:ascii="Times New Roman" w:eastAsia="Times New Roman" w:hAnsi="Times New Roman" w:cs="Times New Roman"/>
          <w:color w:val="222222"/>
          <w:spacing w:val="-2"/>
          <w:kern w:val="36"/>
          <w:sz w:val="24"/>
          <w:szCs w:val="24"/>
          <w:lang w:eastAsia="ru-RU"/>
        </w:rPr>
        <w:t>«</w:t>
      </w:r>
      <w:r w:rsidRPr="00BA44B9">
        <w:rPr>
          <w:rFonts w:ascii="Times New Roman" w:eastAsia="Times New Roman" w:hAnsi="Times New Roman" w:cs="Times New Roman"/>
          <w:color w:val="222222"/>
          <w:spacing w:val="-2"/>
          <w:kern w:val="36"/>
          <w:sz w:val="24"/>
          <w:szCs w:val="24"/>
          <w:lang w:eastAsia="ru-RU"/>
        </w:rPr>
        <w:t>Особенности уплаты</w:t>
      </w:r>
      <w:r>
        <w:rPr>
          <w:rFonts w:ascii="Times New Roman" w:eastAsia="Times New Roman" w:hAnsi="Times New Roman" w:cs="Times New Roman"/>
          <w:color w:val="222222"/>
          <w:spacing w:val="-2"/>
          <w:kern w:val="36"/>
          <w:sz w:val="24"/>
          <w:szCs w:val="24"/>
          <w:lang w:eastAsia="ru-RU"/>
        </w:rPr>
        <w:t xml:space="preserve"> взносов на капитальный ремонт» </w:t>
      </w:r>
      <w:r w:rsidR="00BA44B9">
        <w:rPr>
          <w:rFonts w:ascii="Times New Roman" w:eastAsia="Times New Roman" w:hAnsi="Times New Roman" w:cs="Times New Roman"/>
          <w:color w:val="222222"/>
          <w:spacing w:val="-2"/>
          <w:kern w:val="36"/>
          <w:sz w:val="24"/>
          <w:szCs w:val="24"/>
          <w:lang w:eastAsia="ru-RU"/>
        </w:rPr>
        <w:t xml:space="preserve">дополнена </w:t>
      </w:r>
      <w:r>
        <w:rPr>
          <w:rFonts w:ascii="Times New Roman" w:eastAsia="Times New Roman" w:hAnsi="Times New Roman" w:cs="Times New Roman"/>
          <w:color w:val="222222"/>
          <w:spacing w:val="-2"/>
          <w:kern w:val="36"/>
          <w:sz w:val="24"/>
          <w:szCs w:val="24"/>
          <w:lang w:eastAsia="ru-RU"/>
        </w:rPr>
        <w:t>частью следующего содержания:</w:t>
      </w:r>
    </w:p>
    <w:p w:rsidR="00BA44B9" w:rsidRPr="00BA44B9" w:rsidRDefault="00C26B7F" w:rsidP="00C26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ru-RU"/>
        </w:rPr>
        <w:t>«</w:t>
      </w:r>
      <w:r w:rsidR="00BA44B9" w:rsidRPr="00BA44B9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ru-RU"/>
        </w:rPr>
        <w:t xml:space="preserve">4. </w:t>
      </w:r>
      <w:proofErr w:type="gramStart"/>
      <w:r w:rsidR="00BA44B9" w:rsidRPr="00BA44B9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ru-RU"/>
        </w:rPr>
        <w:t xml:space="preserve">Орган исполнительной власти субъекта Российской Федерации или </w:t>
      </w:r>
      <w:proofErr w:type="spellStart"/>
      <w:r w:rsidR="00BA44B9" w:rsidRPr="00BA44B9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ru-RU"/>
        </w:rPr>
        <w:t>управомоченное</w:t>
      </w:r>
      <w:proofErr w:type="spellEnd"/>
      <w:r w:rsidR="00BA44B9" w:rsidRPr="00BA44B9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ru-RU"/>
        </w:rPr>
        <w:t xml:space="preserve"> им учреждение не вправе требовать от граждан документы и информацию, подтверждающие уплату гражданами ежемесячных взносов на капитальный ремонт общего имущества в многоквартирном доме, в целях п</w:t>
      </w:r>
      <w:bookmarkStart w:id="0" w:name="_GoBack"/>
      <w:bookmarkEnd w:id="0"/>
      <w:r w:rsidR="00BA44B9" w:rsidRPr="00BA44B9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ru-RU"/>
        </w:rPr>
        <w:t>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ремонт.</w:t>
      </w:r>
      <w:proofErr w:type="gramEnd"/>
      <w:r w:rsidR="00BA44B9" w:rsidRPr="00BA44B9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ru-RU"/>
        </w:rPr>
        <w:t xml:space="preserve"> Информацию </w:t>
      </w:r>
      <w:proofErr w:type="gramStart"/>
      <w:r w:rsidR="00BA44B9" w:rsidRPr="00BA44B9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ru-RU"/>
        </w:rPr>
        <w:t>о наличии у граждан задолженности по уплате ежемесячных взносов на капитальный ремонт общего имущества в многоквартирном доме</w:t>
      </w:r>
      <w:proofErr w:type="gramEnd"/>
      <w:r w:rsidR="00BA44B9" w:rsidRPr="00BA44B9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ru-RU"/>
        </w:rPr>
        <w:t xml:space="preserve"> орган исполнительной власти субъекта Российской Федерации или </w:t>
      </w:r>
      <w:proofErr w:type="spellStart"/>
      <w:r w:rsidR="00BA44B9" w:rsidRPr="00BA44B9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ru-RU"/>
        </w:rPr>
        <w:t>управомоченное</w:t>
      </w:r>
      <w:proofErr w:type="spellEnd"/>
      <w:r w:rsidR="00BA44B9" w:rsidRPr="00BA44B9"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ru-RU"/>
        </w:rPr>
        <w:t xml:space="preserve"> им учреждение получает у регионального оператора либо владельца специального счета по запросу в порядке, установленном нормативным правовым актом субъекта Российской Федерации. Региональный оператор, владелец специального счета обязаны предоставить такую информацию в течение пяти рабочих дней со дня поступления соответствующего запроса.</w:t>
      </w:r>
      <w:r>
        <w:rPr>
          <w:rFonts w:ascii="Times New Roman" w:eastAsia="Times New Roman" w:hAnsi="Times New Roman" w:cs="Times New Roman"/>
          <w:color w:val="222222"/>
          <w:spacing w:val="3"/>
          <w:sz w:val="24"/>
          <w:szCs w:val="24"/>
          <w:lang w:eastAsia="ru-RU"/>
        </w:rPr>
        <w:t>»</w:t>
      </w:r>
    </w:p>
    <w:p w:rsidR="004535D0" w:rsidRDefault="004535D0"/>
    <w:sectPr w:rsidR="0045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B9" w:rsidRDefault="00BA44B9" w:rsidP="00BA44B9">
      <w:pPr>
        <w:spacing w:after="0" w:line="240" w:lineRule="auto"/>
      </w:pPr>
      <w:r>
        <w:separator/>
      </w:r>
    </w:p>
  </w:endnote>
  <w:endnote w:type="continuationSeparator" w:id="0">
    <w:p w:rsidR="00BA44B9" w:rsidRDefault="00BA44B9" w:rsidP="00BA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B9" w:rsidRDefault="00BA44B9" w:rsidP="00BA44B9">
      <w:pPr>
        <w:spacing w:after="0" w:line="240" w:lineRule="auto"/>
      </w:pPr>
      <w:r>
        <w:separator/>
      </w:r>
    </w:p>
  </w:footnote>
  <w:footnote w:type="continuationSeparator" w:id="0">
    <w:p w:rsidR="00BA44B9" w:rsidRDefault="00BA44B9" w:rsidP="00BA4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B9"/>
    <w:rsid w:val="004535D0"/>
    <w:rsid w:val="00BA44B9"/>
    <w:rsid w:val="00C26B7F"/>
    <w:rsid w:val="00C3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44B9"/>
  </w:style>
  <w:style w:type="paragraph" w:styleId="a5">
    <w:name w:val="footer"/>
    <w:basedOn w:val="a"/>
    <w:link w:val="a6"/>
    <w:uiPriority w:val="99"/>
    <w:unhideWhenUsed/>
    <w:rsid w:val="00BA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4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44B9"/>
  </w:style>
  <w:style w:type="paragraph" w:styleId="a5">
    <w:name w:val="footer"/>
    <w:basedOn w:val="a"/>
    <w:link w:val="a6"/>
    <w:uiPriority w:val="99"/>
    <w:unhideWhenUsed/>
    <w:rsid w:val="00BA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3081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1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58489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4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8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2019-02-05T11:56:00Z</dcterms:created>
  <dcterms:modified xsi:type="dcterms:W3CDTF">2019-02-11T08:36:00Z</dcterms:modified>
</cp:coreProperties>
</file>