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Cs/>
          <w:sz w:val="28"/>
          <w:szCs w:val="28"/>
        </w:rPr>
        <w:t>ОБЪЯВЛЕНИЕ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наличии в </w:t>
      </w:r>
      <w:r>
        <w:rPr>
          <w:sz w:val="28"/>
          <w:szCs w:val="28"/>
        </w:rPr>
        <w:t>государственной жилищной инспекции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Брянской области вакантной должности государственной гражданской службы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Брянской области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ab/>
        <w:t>Государственная жилищная инспекция Брянской области (далее –инспекция) объявляет о приеме документов для проведения оценки профессионального уровня при назначении на должность государственной гражданской службы Брянской области ведущей группы должностей категории «специалисты» ведущего консультанта отдела надзора (контроля) за соблюдением законодательства в сфере ЖКХ, начислением платы за коммунальные услуги и правового обеспечения государственной жилищной инспекции Брянской области.</w:t>
      </w:r>
    </w:p>
    <w:p>
      <w:pPr>
        <w:pStyle w:val="Normal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Замещение должности без конкурса в соответствии с п.4 ч.2 ст.22 Федерального закона от 27 июля 2004 года № 79-ФЗ «О государственной гражданской службе Российской Федерации».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года № 79-ФЗ                     «О государственной гражданской службе Российской Федерации».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Для замещения указанной должности гражданской службы установлены квалификационные требования к уровню профессионального образования, к стажу государственной гражданской службы или стажу работы по специальности, направлению подготовки, к знаниям и умениям, необходимым для исполнения должностных обязанностей (приложение 1 к объявлению).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Гражданский служащий, замещающий должность гражданской службы в инспекции подает заявление на имя начальника инспекции.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Гражданский служащий, замещающий должность гражданской службы в другом государственном органе Брянской области представляет: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1) заявление на имя начальника инспекции по форме согласно приложению 2 к объявлению;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2) заполненную, подписанную им и заверенную кадровой службой органа государственной власти, в котором он замещает должность гражданской службы, анкету по форме, утвержденной Указом Президента Российской Федерации от 10 октября 2024 года № 870р, с фотографией, согласно приложению 3 к объявлению.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Гражданин Российской Федерации (далее – гражданин) представляет в инспекцию следующие документы: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1) личное заявление на имя начальника инспекции по форме согласно приложению 2 к объявлению;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2) заполненную и подписанную анкету по форме, утвержденной Указом Президента Российской Федерации от 10 октября 2024 года № 870р, с фотографией, согласно приложению 3 к объявлению;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4) документы, подтверждающие необходимое профессиональное образование, квалификацию и стаж работы: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5) документ об отсутствии у гражданина заболевания, препятствующего поступлению на гражданскую службу или ее прохождению, учетной формы 001-ГС/у;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6) иные документы, предусмотренные Федеральным законом от                      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Гражданин Российской Федерации, который является федеральным государственным гражданским служащим либо государственным гражданским служащим другого субъекта Российской Федерации, представляет в инспекцию заявление на имя начальника инспекции по форме согласно приложению 2 к объявлению, а также заполненную, подписанную им и заверенную кадровой службой органа государственной власти, в котором он замещает должность федеральной государственной гражданской службы либо должность государственной гражданской службы субъекта Российской Федерации, анкету по форме, утвержденной Указом Президента Российской Федерации от 10 октября 2024 года № 870р, с фотографией.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В случае представления документов гражданином (государственным гражданским служащим) лично, их прием осуществляется в рабочие дни                     с понедельника по четверг с 8:30 до 17:45, в пятницу с 8:30 до 16:30                          по адресу: 241050, г. Брянск, ул. Трудовая, д. 1 (каб. № 309).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Правила представления документов в электронном виде утверждены постановлением Правительства Российской Федерации от 5 марта 2018 года № 227 «О некоторых мерах по внедрению информационных технологий                в кадровую работу на государственной гражданской службе Российской Федерации».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                              не в полном объеме или с нарушением правил оформления без уважительных причин, являются основанием для отказа гражданину (государственному гражданскому служащему) в их приеме.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Достоверность сведений, представленных гражданином в инспекцию, подлежит проверке. Сведения, представленные в электронном виде, подвергаются автоматизированной проверке в порядке, установленном законодательством Российской Федерации.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Гражданин не может быть принят на гражданскую службу в случаях, предусмотренных пунктами 1 - 9, 11 и 12 части 1 статьи 16 Федерального закона от 27 июля 2004 года № 79-ФЗ «О государственной гражданской службе Российской Федерации».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Иные ограничения, связанные с поступлением на гражданскую службу, устанавливаются федеральными законами.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Гражданин (государственный гражданский служащий), информируется о причинах отказа в поступлении на гражданскую службу. В случае если гражданин (государственный гражданский служащий) представил документы в электронном виде, извещение о причинах отказа направляется ему в форме электронного документа, подписанного усиленной квалифицированной электронной подписью, с использованием единой системы.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Оценка профессионального уровня, профессиональных и личностных качеств каждого гражданского служащего (гражданина), осуществляется в соответствии с квалификационными требованиями для замещения соответствующей должности гражданской службы, на основании представленных ими документов, а также результатов процедур, проводимых с использованием следующих методов оценки (приложение 4 к объявлению):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тестирование;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индивидуальное собеседование.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Граждане (государственные гражданские служащие) могут пройти предварительный квалификационный тест для самостоятельной проверки своего профессионального уровня на официальном сайте федеральной государственной информационной системы в области государственной службы в сети «Интернет».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Условия прохождения государственной гражданской службы следующие: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40 часовая рабочая неделя, продолжительность служебного времени –               с понедельника по четверг с 8:30 до 17:45, в пятницу с 8:30 до 16:30, обеденный перерыв с 13:00 до 14:00, для гражданских служащих установлен ненормированный служебный день;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продолжительность ежегодного основного оплачиваемого отпуска:                   30 календарных дней. Гражданским служащим предоставляется ежегодный дополнительный оплачиваемый отпуск за выслугу лет продолжительностью: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от 1 года до 5 лет - 1 календарный день;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от 5 до 10 лет - 5 календарных дней;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от 10 до 15 лет - 7 календарных дней;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15 лет и более - 10 календарных дней.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за ненормированный служебный день - 3 календарных дня.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Денежное содержание гражданского служащего состоит из: должностного оклада, оклада за классный чин, ежемесячной надбавки к должностному окладу за выслугу лет на гражданской службе, ежемесячной надбавки к должностному окладу за особые условия гражданской службы, премии за выполнение особо важных и сложных заданий, ежемесячного денежного поощрения и других выплат, предусмотренных законодательством о гражданской службе.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Государственные гарантии на гражданской службе, предусмотрены Федеральным законом от 27 июля 2004 года № 79-ФЗ «О государственной гражданской службе Российской Федерации» и Законом Брянской области  от 16 июня 2005 года № 46-З «О государственной гражданской службе Брянской области».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При прохождении государственной гражданской службы Брянской области гражданские служащие должны 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о государственной гражданской службе.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изложены в приложении 1                              к объявлению.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Дополнительную информацию можно получить по телефону:                      (4832) 32-28-34.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17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02d84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rsid w:val="002f2b0a"/>
    <w:pPr>
      <w:spacing w:lineRule="auto" w:line="276" w:before="0" w:after="140"/>
    </w:pPr>
    <w:rPr/>
  </w:style>
  <w:style w:type="paragraph" w:styleId="List">
    <w:name w:val="List"/>
    <w:basedOn w:val="BodyText"/>
    <w:rsid w:val="002f2b0a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BodyText"/>
    <w:qFormat/>
    <w:rsid w:val="002f2b0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" w:customStyle="1">
    <w:name w:val="Название объекта1"/>
    <w:basedOn w:val="Normal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2f2b0a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LibreOffice/7.6.7.2$Linux_X86_64 LibreOffice_project/60$Build-2</Application>
  <AppVersion>15.0000</AppVersion>
  <DocSecurity>0</DocSecurity>
  <Pages>4</Pages>
  <Words>1089</Words>
  <Characters>7898</Characters>
  <CharactersWithSpaces>9172</CharactersWithSpaces>
  <Paragraphs>43</Paragraphs>
  <Company>КонсультантПлюс Версия 4020.00.61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2023-04-03T12:39:00Z</dcterms:created>
  <dc:creator>user</dc:creator>
  <dc:description/>
  <dc:language>ru-RU</dc:language>
  <cp:lastModifiedBy/>
  <cp:lastPrinted>2023-05-26T12:49:00Z</cp:lastPrinted>
  <dcterms:modified xsi:type="dcterms:W3CDTF">2026-03-18T09:01:37Z</dcterms:modified>
  <cp:revision>24</cp:revision>
  <dc:subject/>
  <dc:title>Указ Губернатора Брянской области от 24.05.2018 N 107(ред. от 19.02.2021)"О кадровом резерве на государственной гражданской службе Брянской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