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8" w:rsidRDefault="009B5478" w:rsidP="009B547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Государственную жилищную</w:t>
      </w:r>
    </w:p>
    <w:p w:rsidR="00CC30B9" w:rsidRDefault="009B5478" w:rsidP="009B547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инспекцию Брянской области</w:t>
      </w:r>
    </w:p>
    <w:p w:rsidR="00CC30B9" w:rsidRDefault="00CC30B9">
      <w:pPr>
        <w:jc w:val="center"/>
        <w:rPr>
          <w:b/>
          <w:sz w:val="28"/>
          <w:szCs w:val="28"/>
        </w:rPr>
      </w:pPr>
    </w:p>
    <w:p w:rsidR="00CC30B9" w:rsidRDefault="00CC30B9">
      <w:pPr>
        <w:jc w:val="center"/>
        <w:rPr>
          <w:b/>
          <w:sz w:val="28"/>
          <w:szCs w:val="28"/>
        </w:rPr>
      </w:pPr>
    </w:p>
    <w:p w:rsidR="00CC30B9" w:rsidRDefault="00CC30B9">
      <w:pPr>
        <w:jc w:val="center"/>
        <w:rPr>
          <w:b/>
          <w:sz w:val="28"/>
          <w:szCs w:val="28"/>
        </w:rPr>
      </w:pPr>
    </w:p>
    <w:p w:rsidR="00CC30B9" w:rsidRDefault="00CC3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  <w:t>о предоставлении лицензии</w:t>
      </w:r>
      <w:r>
        <w:rPr>
          <w:b/>
          <w:sz w:val="28"/>
          <w:szCs w:val="28"/>
        </w:rPr>
        <w:br/>
        <w:t>на осуществление предпринимательской деятельности</w:t>
      </w:r>
    </w:p>
    <w:p w:rsidR="00CC30B9" w:rsidRDefault="00CC3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управлению многоквартирными домами</w:t>
      </w:r>
    </w:p>
    <w:p w:rsidR="00CC30B9" w:rsidRPr="009B5478" w:rsidRDefault="00CC30B9">
      <w:pPr>
        <w:jc w:val="center"/>
        <w:rPr>
          <w:sz w:val="28"/>
          <w:szCs w:val="28"/>
        </w:rPr>
      </w:pPr>
      <w:r w:rsidRPr="009B5478">
        <w:rPr>
          <w:sz w:val="28"/>
          <w:szCs w:val="28"/>
        </w:rPr>
        <w:t>(при первичном обращении за предоставлением лицензии)</w:t>
      </w:r>
    </w:p>
    <w:p w:rsidR="00CC30B9" w:rsidRDefault="00CC30B9">
      <w:pPr>
        <w:spacing w:line="276" w:lineRule="auto"/>
        <w:jc w:val="center"/>
        <w:rPr>
          <w:sz w:val="28"/>
          <w:szCs w:val="28"/>
        </w:rPr>
      </w:pPr>
    </w:p>
    <w:p w:rsidR="00CC30B9" w:rsidRDefault="00CC30B9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Прошу предоставить лицензию на осуществление предпринимательской деятельности по управлению многоквартирными домами </w:t>
      </w:r>
      <w:r>
        <w:rPr>
          <w:b/>
          <w:bCs/>
          <w:sz w:val="28"/>
          <w:szCs w:val="28"/>
        </w:rPr>
        <w:t>обществу с ограниченной ответственностью «Управляющая компания «</w:t>
      </w:r>
      <w:r w:rsidR="009B5478">
        <w:rPr>
          <w:b/>
          <w:bCs/>
          <w:sz w:val="28"/>
          <w:szCs w:val="28"/>
        </w:rPr>
        <w:t>Управляющая компания «Брянск</w:t>
      </w:r>
      <w:r>
        <w:rPr>
          <w:b/>
          <w:bCs/>
          <w:sz w:val="28"/>
          <w:szCs w:val="28"/>
        </w:rPr>
        <w:t>»  (ООО  «УК  «</w:t>
      </w:r>
      <w:r w:rsidR="009B5478">
        <w:rPr>
          <w:b/>
          <w:bCs/>
          <w:sz w:val="28"/>
          <w:szCs w:val="28"/>
        </w:rPr>
        <w:t>Брянск</w:t>
      </w:r>
      <w:r>
        <w:rPr>
          <w:b/>
          <w:bCs/>
          <w:sz w:val="28"/>
          <w:szCs w:val="28"/>
        </w:rPr>
        <w:t>»</w:t>
      </w:r>
      <w:r w:rsidR="009B5478">
        <w:rPr>
          <w:b/>
          <w:bCs/>
          <w:sz w:val="28"/>
          <w:szCs w:val="28"/>
        </w:rPr>
        <w:t>)</w:t>
      </w:r>
    </w:p>
    <w:p w:rsidR="00CC30B9" w:rsidRDefault="00CC30B9">
      <w:pPr>
        <w:pBdr>
          <w:top w:val="single" w:sz="4" w:space="1" w:color="000000"/>
        </w:pBdr>
        <w:spacing w:line="276" w:lineRule="auto"/>
        <w:jc w:val="center"/>
      </w:pPr>
      <w:r>
        <w:t>(указывается полное и (в случае, если имеется) сокращенное наименование (в том числе фирменное наименование) соискателя лицензии)</w:t>
      </w:r>
    </w:p>
    <w:p w:rsidR="00CC30B9" w:rsidRDefault="00CC30B9">
      <w:pPr>
        <w:spacing w:line="276" w:lineRule="auto"/>
      </w:pPr>
    </w:p>
    <w:p w:rsidR="00CC30B9" w:rsidRDefault="00CC30B9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соискателя лицензии  </w:t>
      </w:r>
    </w:p>
    <w:p w:rsidR="00CC30B9" w:rsidRDefault="00CC30B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CC30B9" w:rsidRDefault="00CC30B9">
      <w:pPr>
        <w:spacing w:line="276" w:lineRule="auto"/>
        <w:jc w:val="center"/>
        <w:rPr>
          <w:sz w:val="28"/>
          <w:szCs w:val="28"/>
        </w:rPr>
      </w:pPr>
    </w:p>
    <w:p w:rsidR="00CC30B9" w:rsidRDefault="00CC30B9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Местонахождение соискателя лицензии </w:t>
      </w:r>
    </w:p>
    <w:p w:rsidR="00CC30B9" w:rsidRDefault="009B5478">
      <w:pPr>
        <w:spacing w:line="276" w:lineRule="auto"/>
        <w:jc w:val="center"/>
      </w:pPr>
      <w:r>
        <w:rPr>
          <w:b/>
          <w:bCs/>
          <w:sz w:val="28"/>
          <w:szCs w:val="28"/>
        </w:rPr>
        <w:t>241530</w:t>
      </w:r>
      <w:r w:rsidR="00CC30B9">
        <w:rPr>
          <w:b/>
          <w:bCs/>
          <w:sz w:val="28"/>
          <w:szCs w:val="28"/>
        </w:rPr>
        <w:t xml:space="preserve">, г. </w:t>
      </w:r>
      <w:r>
        <w:rPr>
          <w:b/>
          <w:bCs/>
          <w:sz w:val="28"/>
          <w:szCs w:val="28"/>
        </w:rPr>
        <w:t>Брянск</w:t>
      </w:r>
      <w:r w:rsidR="00CC30B9">
        <w:rPr>
          <w:b/>
          <w:bCs/>
          <w:sz w:val="28"/>
          <w:szCs w:val="28"/>
        </w:rPr>
        <w:t xml:space="preserve">, ул. </w:t>
      </w:r>
      <w:proofErr w:type="gramStart"/>
      <w:r w:rsidR="00CC30B9">
        <w:rPr>
          <w:b/>
          <w:bCs/>
          <w:sz w:val="28"/>
          <w:szCs w:val="28"/>
        </w:rPr>
        <w:t>Белгородская</w:t>
      </w:r>
      <w:proofErr w:type="gramEnd"/>
      <w:r w:rsidR="00CC30B9">
        <w:rPr>
          <w:b/>
          <w:bCs/>
          <w:sz w:val="28"/>
          <w:szCs w:val="28"/>
        </w:rPr>
        <w:t>, д. 31, оф. 31</w:t>
      </w:r>
    </w:p>
    <w:p w:rsidR="00CC30B9" w:rsidRDefault="00CC30B9">
      <w:pPr>
        <w:pBdr>
          <w:top w:val="single" w:sz="4" w:space="1" w:color="000000"/>
        </w:pBdr>
        <w:spacing w:line="276" w:lineRule="auto"/>
        <w:jc w:val="center"/>
        <w:rPr>
          <w:sz w:val="28"/>
          <w:szCs w:val="28"/>
        </w:rPr>
      </w:pPr>
      <w:r>
        <w:t>(указывается адрес местонахождения соискателя лицензии)</w:t>
      </w:r>
    </w:p>
    <w:p w:rsidR="00CC30B9" w:rsidRDefault="00CC30B9">
      <w:pPr>
        <w:spacing w:line="276" w:lineRule="auto"/>
        <w:jc w:val="both"/>
        <w:rPr>
          <w:sz w:val="28"/>
          <w:szCs w:val="28"/>
        </w:rPr>
      </w:pPr>
    </w:p>
    <w:p w:rsidR="00CC30B9" w:rsidRDefault="00CC30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государственный регистрационный номер юридического лица (ОГРН)   </w:t>
      </w:r>
      <w:r>
        <w:rPr>
          <w:b/>
          <w:bCs/>
          <w:sz w:val="28"/>
          <w:szCs w:val="28"/>
        </w:rPr>
        <w:t>3100000000000</w:t>
      </w:r>
    </w:p>
    <w:p w:rsidR="00CC30B9" w:rsidRDefault="00CC30B9">
      <w:pPr>
        <w:spacing w:line="276" w:lineRule="auto"/>
        <w:jc w:val="both"/>
        <w:rPr>
          <w:sz w:val="28"/>
          <w:szCs w:val="28"/>
        </w:rPr>
      </w:pPr>
    </w:p>
    <w:p w:rsidR="00CC30B9" w:rsidRDefault="00CC30B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  <w:r>
        <w:rPr>
          <w:b/>
          <w:bCs/>
          <w:sz w:val="28"/>
          <w:szCs w:val="28"/>
        </w:rPr>
        <w:t>свидетельство о государственной регистрации юридического лица серия 31</w:t>
      </w:r>
      <w:r>
        <w:rPr>
          <w:b/>
          <w:bCs/>
          <w:spacing w:val="-20"/>
          <w:sz w:val="28"/>
          <w:szCs w:val="28"/>
        </w:rPr>
        <w:t xml:space="preserve"> № 000000000, выданное 31 августа 2013 г. инспекцией Федеральной налоговой службы по г. </w:t>
      </w:r>
      <w:r w:rsidR="009B5478">
        <w:rPr>
          <w:b/>
          <w:bCs/>
          <w:spacing w:val="-20"/>
          <w:sz w:val="28"/>
          <w:szCs w:val="28"/>
        </w:rPr>
        <w:t>Брянску</w:t>
      </w:r>
      <w:r>
        <w:rPr>
          <w:b/>
          <w:bCs/>
          <w:spacing w:val="-20"/>
          <w:sz w:val="28"/>
          <w:szCs w:val="28"/>
        </w:rPr>
        <w:t xml:space="preserve">, расположенной по адресу: </w:t>
      </w:r>
      <w:r w:rsidR="009B5478">
        <w:rPr>
          <w:b/>
          <w:bCs/>
          <w:spacing w:val="-20"/>
          <w:sz w:val="28"/>
          <w:szCs w:val="28"/>
        </w:rPr>
        <w:t>271050</w:t>
      </w:r>
      <w:r>
        <w:rPr>
          <w:b/>
          <w:bCs/>
          <w:spacing w:val="-20"/>
          <w:sz w:val="28"/>
          <w:szCs w:val="28"/>
        </w:rPr>
        <w:t xml:space="preserve">, г. </w:t>
      </w:r>
      <w:r w:rsidR="009B5478">
        <w:rPr>
          <w:b/>
          <w:bCs/>
          <w:spacing w:val="-20"/>
          <w:sz w:val="28"/>
          <w:szCs w:val="28"/>
        </w:rPr>
        <w:t>Брянск</w:t>
      </w:r>
      <w:r>
        <w:rPr>
          <w:b/>
          <w:bCs/>
          <w:spacing w:val="-20"/>
          <w:sz w:val="28"/>
          <w:szCs w:val="28"/>
        </w:rPr>
        <w:t>,</w:t>
      </w:r>
      <w:r w:rsidR="009B5478">
        <w:rPr>
          <w:b/>
          <w:bCs/>
          <w:spacing w:val="-20"/>
          <w:sz w:val="28"/>
          <w:szCs w:val="28"/>
        </w:rPr>
        <w:t xml:space="preserve">    </w:t>
      </w:r>
      <w:r>
        <w:rPr>
          <w:b/>
          <w:bCs/>
          <w:spacing w:val="-20"/>
          <w:sz w:val="28"/>
          <w:szCs w:val="28"/>
        </w:rPr>
        <w:t xml:space="preserve"> ул. Налоговая, </w:t>
      </w:r>
      <w:r w:rsidR="009B5478">
        <w:rPr>
          <w:b/>
          <w:bCs/>
          <w:spacing w:val="-20"/>
          <w:sz w:val="28"/>
          <w:szCs w:val="28"/>
        </w:rPr>
        <w:t xml:space="preserve">  </w:t>
      </w:r>
      <w:r>
        <w:rPr>
          <w:b/>
          <w:bCs/>
          <w:spacing w:val="-20"/>
          <w:sz w:val="28"/>
          <w:szCs w:val="28"/>
        </w:rPr>
        <w:t>д. 31</w:t>
      </w:r>
      <w:proofErr w:type="gramEnd"/>
    </w:p>
    <w:p w:rsidR="00CC30B9" w:rsidRDefault="00CC30B9">
      <w:pPr>
        <w:pBdr>
          <w:top w:val="single" w:sz="4" w:space="1" w:color="000000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(реквизиты свидетельства о внесении записи в Единый государственный реестр юридических лиц с указанием адреса местонахождения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местонахождения органа, осуществившего государственную регистрацию))</w:t>
      </w:r>
    </w:p>
    <w:p w:rsidR="00CC30B9" w:rsidRDefault="00CC30B9">
      <w:pPr>
        <w:spacing w:line="276" w:lineRule="auto"/>
        <w:rPr>
          <w:sz w:val="28"/>
          <w:szCs w:val="28"/>
        </w:rPr>
      </w:pPr>
    </w:p>
    <w:p w:rsidR="00CC30B9" w:rsidRDefault="00CC30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налогоплательщика  </w:t>
      </w:r>
      <w:r>
        <w:rPr>
          <w:b/>
          <w:bCs/>
          <w:sz w:val="28"/>
          <w:szCs w:val="28"/>
        </w:rPr>
        <w:t>310000000</w:t>
      </w:r>
    </w:p>
    <w:p w:rsidR="00CC30B9" w:rsidRDefault="00CC30B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Данные документа о постановке соискателя лицензии на учет в налоговом органе   </w:t>
      </w:r>
      <w:r>
        <w:rPr>
          <w:b/>
          <w:bCs/>
          <w:sz w:val="28"/>
          <w:szCs w:val="28"/>
        </w:rPr>
        <w:t xml:space="preserve">КПП №310000000, дата постановки на учет 31 августа 2013 г., свидетельство инспекции Федеральной налоговой службы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C30B9" w:rsidRDefault="00CC30B9">
      <w:pPr>
        <w:spacing w:line="276" w:lineRule="auto"/>
        <w:jc w:val="both"/>
      </w:pPr>
      <w:r>
        <w:rPr>
          <w:b/>
          <w:bCs/>
          <w:sz w:val="28"/>
          <w:szCs w:val="28"/>
        </w:rPr>
        <w:t xml:space="preserve">г. </w:t>
      </w:r>
      <w:r w:rsidR="009B5478">
        <w:rPr>
          <w:b/>
          <w:bCs/>
          <w:sz w:val="28"/>
          <w:szCs w:val="28"/>
        </w:rPr>
        <w:t>Брянску</w:t>
      </w:r>
      <w:r>
        <w:rPr>
          <w:b/>
          <w:bCs/>
          <w:sz w:val="28"/>
          <w:szCs w:val="28"/>
        </w:rPr>
        <w:t>у о постановке на учет серия 31 № 000000000</w:t>
      </w:r>
    </w:p>
    <w:p w:rsidR="00CC30B9" w:rsidRDefault="00CC30B9">
      <w:pPr>
        <w:pBdr>
          <w:top w:val="single" w:sz="4" w:space="1" w:color="000000"/>
        </w:pBdr>
        <w:spacing w:line="276" w:lineRule="auto"/>
        <w:jc w:val="center"/>
        <w:rPr>
          <w:sz w:val="28"/>
          <w:szCs w:val="28"/>
        </w:rPr>
      </w:pPr>
      <w:r>
        <w:lastRenderedPageBreak/>
        <w:t>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:rsidR="00CC30B9" w:rsidRDefault="00CC30B9">
      <w:pPr>
        <w:autoSpaceDE w:val="0"/>
        <w:spacing w:line="276" w:lineRule="auto"/>
        <w:jc w:val="both"/>
        <w:rPr>
          <w:sz w:val="28"/>
          <w:szCs w:val="28"/>
        </w:rPr>
      </w:pPr>
    </w:p>
    <w:p w:rsidR="00CC30B9" w:rsidRDefault="00CC30B9">
      <w:pPr>
        <w:autoSpaceDE w:val="0"/>
        <w:spacing w:line="276" w:lineRule="auto"/>
        <w:jc w:val="both"/>
      </w:pPr>
      <w:r>
        <w:rPr>
          <w:sz w:val="28"/>
          <w:szCs w:val="28"/>
        </w:rPr>
        <w:t>Квалификационный аттестат должностного лица соискателя лицензии           №</w:t>
      </w:r>
      <w:r>
        <w:rPr>
          <w:b/>
          <w:bCs/>
          <w:sz w:val="28"/>
          <w:szCs w:val="28"/>
        </w:rPr>
        <w:t xml:space="preserve"> </w:t>
      </w:r>
      <w:r w:rsidR="009B5478">
        <w:rPr>
          <w:b/>
          <w:bCs/>
          <w:sz w:val="28"/>
          <w:szCs w:val="28"/>
        </w:rPr>
        <w:t>032-</w:t>
      </w:r>
      <w:r>
        <w:rPr>
          <w:b/>
          <w:bCs/>
          <w:sz w:val="28"/>
          <w:szCs w:val="28"/>
        </w:rPr>
        <w:t xml:space="preserve">000001, выдан </w:t>
      </w:r>
      <w:r w:rsidR="009B5478">
        <w:rPr>
          <w:b/>
          <w:bCs/>
          <w:sz w:val="28"/>
          <w:szCs w:val="28"/>
        </w:rPr>
        <w:t>государственной жилищной инспекцией Брянской области</w:t>
      </w:r>
      <w:r>
        <w:rPr>
          <w:b/>
          <w:bCs/>
          <w:sz w:val="28"/>
          <w:szCs w:val="28"/>
        </w:rPr>
        <w:t xml:space="preserve"> 01 февраля 2015 г.</w:t>
      </w:r>
    </w:p>
    <w:p w:rsidR="00CC30B9" w:rsidRDefault="00CC30B9">
      <w:pPr>
        <w:pBdr>
          <w:top w:val="single" w:sz="4" w:space="1" w:color="000000"/>
        </w:pBdr>
        <w:spacing w:line="276" w:lineRule="auto"/>
        <w:jc w:val="center"/>
      </w:pPr>
      <w:r>
        <w:t>(номер квалификационного аттестата, кем выдан, дата выдачи)</w:t>
      </w:r>
    </w:p>
    <w:p w:rsidR="00CC30B9" w:rsidRDefault="00CC30B9">
      <w:pPr>
        <w:pBdr>
          <w:top w:val="single" w:sz="4" w:space="1" w:color="000000"/>
        </w:pBdr>
        <w:spacing w:line="276" w:lineRule="auto"/>
        <w:jc w:val="center"/>
      </w:pPr>
    </w:p>
    <w:p w:rsidR="00CC30B9" w:rsidRDefault="00CC30B9">
      <w:pPr>
        <w:pStyle w:val="2"/>
        <w:shd w:val="clear" w:color="auto" w:fill="auto"/>
        <w:tabs>
          <w:tab w:val="right" w:pos="3774"/>
          <w:tab w:val="right" w:pos="6466"/>
          <w:tab w:val="right" w:pos="9361"/>
        </w:tabs>
        <w:spacing w:after="280" w:line="276" w:lineRule="auto"/>
        <w:ind w:left="23" w:right="40" w:firstLine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сайтах в информационно-телекоммуникационной сети Интернет и (или) об официальных печатных средствах массовой информации, в которых соискатель лицензии </w:t>
      </w:r>
      <w:r>
        <w:rPr>
          <w:color w:val="000000"/>
          <w:sz w:val="28"/>
          <w:szCs w:val="28"/>
        </w:rPr>
        <w:tab/>
        <w:t>раскрывает информацию о своей деятельности в соответствии с требованиями к раскрытию информации, установленными частью 10 статьи 161 Жилищного кодекса Российской Федерации</w:t>
      </w:r>
    </w:p>
    <w:p w:rsidR="00CC30B9" w:rsidRDefault="00CC30B9">
      <w:pPr>
        <w:autoSpaceDE w:val="0"/>
        <w:spacing w:line="276" w:lineRule="auto"/>
        <w:jc w:val="center"/>
        <w:rPr>
          <w:color w:val="000000"/>
        </w:rPr>
      </w:pPr>
      <w:r>
        <w:rPr>
          <w:b/>
          <w:bCs/>
          <w:sz w:val="28"/>
          <w:szCs w:val="28"/>
        </w:rPr>
        <w:t xml:space="preserve"> </w:t>
      </w:r>
      <w:hyperlink r:id="rId5" w:history="1">
        <w:r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www</w:t>
        </w:r>
        <w:r w:rsidRPr="009B5478">
          <w:rPr>
            <w:rStyle w:val="a3"/>
            <w:b/>
            <w:bCs/>
            <w:color w:val="000000"/>
            <w:sz w:val="28"/>
            <w:szCs w:val="28"/>
            <w:u w:val="none"/>
          </w:rPr>
          <w:t>.</w:t>
        </w:r>
        <w:r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reformagkh</w:t>
        </w:r>
        <w:r w:rsidRPr="009B5478">
          <w:rPr>
            <w:rStyle w:val="a3"/>
            <w:b/>
            <w:bCs/>
            <w:color w:val="000000"/>
            <w:sz w:val="28"/>
            <w:szCs w:val="28"/>
            <w:u w:val="none"/>
          </w:rPr>
          <w:t>.</w:t>
        </w:r>
        <w:r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ru</w:t>
        </w:r>
      </w:hyperlink>
      <w:r w:rsidRPr="009B5478">
        <w:rPr>
          <w:b/>
          <w:bCs/>
          <w:color w:val="000000"/>
          <w:sz w:val="28"/>
          <w:szCs w:val="28"/>
        </w:rPr>
        <w:t xml:space="preserve">; </w:t>
      </w:r>
      <w:hyperlink r:id="rId6" w:history="1">
        <w:r w:rsidR="009B5478" w:rsidRPr="00346BDD">
          <w:rPr>
            <w:rStyle w:val="a3"/>
            <w:b/>
            <w:bCs/>
            <w:sz w:val="28"/>
            <w:szCs w:val="28"/>
            <w:lang w:val="en-US"/>
          </w:rPr>
          <w:t>www</w:t>
        </w:r>
        <w:r w:rsidR="009B5478" w:rsidRPr="00346BDD">
          <w:rPr>
            <w:rStyle w:val="a3"/>
            <w:b/>
            <w:bCs/>
            <w:sz w:val="28"/>
            <w:szCs w:val="28"/>
          </w:rPr>
          <w:t>.</w:t>
        </w:r>
        <w:r w:rsidR="009B5478" w:rsidRPr="00346BDD">
          <w:rPr>
            <w:rStyle w:val="a3"/>
            <w:b/>
            <w:bCs/>
            <w:sz w:val="28"/>
            <w:szCs w:val="28"/>
            <w:lang w:val="en-US"/>
          </w:rPr>
          <w:t>uk</w:t>
        </w:r>
        <w:r w:rsidR="009B5478" w:rsidRPr="00346BDD">
          <w:rPr>
            <w:rStyle w:val="a3"/>
            <w:b/>
            <w:bCs/>
            <w:sz w:val="28"/>
            <w:szCs w:val="28"/>
          </w:rPr>
          <w:t>-</w:t>
        </w:r>
        <w:r w:rsidR="009B5478" w:rsidRPr="00346BDD">
          <w:rPr>
            <w:rStyle w:val="a3"/>
            <w:b/>
            <w:bCs/>
            <w:sz w:val="28"/>
            <w:szCs w:val="28"/>
            <w:lang w:val="en-US"/>
          </w:rPr>
          <w:t>bryansk</w:t>
        </w:r>
        <w:r w:rsidR="009B5478" w:rsidRPr="00346BDD">
          <w:rPr>
            <w:rStyle w:val="a3"/>
            <w:b/>
            <w:bCs/>
            <w:sz w:val="28"/>
            <w:szCs w:val="28"/>
          </w:rPr>
          <w:t>-31.</w:t>
        </w:r>
        <w:r w:rsidR="009B5478" w:rsidRPr="00346BDD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CC30B9" w:rsidRDefault="00CC30B9">
      <w:pPr>
        <w:pStyle w:val="2"/>
        <w:pBdr>
          <w:top w:val="single" w:sz="4" w:space="1" w:color="000000"/>
        </w:pBdr>
        <w:shd w:val="clear" w:color="auto" w:fill="auto"/>
        <w:tabs>
          <w:tab w:val="right" w:pos="3774"/>
          <w:tab w:val="right" w:pos="6466"/>
          <w:tab w:val="right" w:pos="9361"/>
        </w:tabs>
        <w:autoSpaceDE w:val="0"/>
        <w:spacing w:after="280" w:line="276" w:lineRule="auto"/>
        <w:ind w:right="4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(представляются </w:t>
      </w:r>
      <w:proofErr w:type="gramStart"/>
      <w:r>
        <w:rPr>
          <w:color w:val="000000"/>
          <w:sz w:val="20"/>
          <w:szCs w:val="20"/>
        </w:rPr>
        <w:t>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</w:t>
      </w:r>
      <w:proofErr w:type="gramEnd"/>
      <w:r>
        <w:rPr>
          <w:color w:val="000000"/>
          <w:sz w:val="20"/>
          <w:szCs w:val="20"/>
        </w:rPr>
        <w:t xml:space="preserve"> лицензии)</w:t>
      </w:r>
    </w:p>
    <w:p w:rsidR="00CC30B9" w:rsidRDefault="00CC30B9">
      <w:pPr>
        <w:pStyle w:val="2"/>
        <w:shd w:val="clear" w:color="auto" w:fill="auto"/>
        <w:spacing w:after="0" w:line="276" w:lineRule="auto"/>
        <w:ind w:left="2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Подтверждаю, что:</w:t>
      </w:r>
    </w:p>
    <w:p w:rsidR="00CC30B9" w:rsidRDefault="00CC30B9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3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должностного лица соискателя лицензии отсутствует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CC30B9" w:rsidRDefault="00CC30B9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0" w:right="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дисквалификации, отсутствует информация о должностном лице соискателя лицензии;</w:t>
      </w:r>
    </w:p>
    <w:p w:rsidR="00CC30B9" w:rsidRDefault="00CC30B9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spacing w:after="280" w:line="276" w:lineRule="auto"/>
        <w:ind w:left="2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сводном федеральном реестре лицензий отсутствует информация об аннулировании лицензии, ранее выданной соискателю лицензии.</w:t>
      </w:r>
    </w:p>
    <w:p w:rsidR="00CC30B9" w:rsidRDefault="00CC30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  </w:t>
      </w:r>
      <w:r>
        <w:rPr>
          <w:b/>
          <w:bCs/>
          <w:sz w:val="28"/>
          <w:szCs w:val="28"/>
        </w:rPr>
        <w:t xml:space="preserve">платежное поручение №10 дата </w:t>
      </w:r>
      <w:r w:rsidRPr="009B5478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февраля 2015 г.</w:t>
      </w:r>
    </w:p>
    <w:p w:rsidR="00CC30B9" w:rsidRDefault="00CC30B9">
      <w:pPr>
        <w:spacing w:line="276" w:lineRule="auto"/>
        <w:jc w:val="both"/>
        <w:rPr>
          <w:sz w:val="28"/>
          <w:szCs w:val="28"/>
        </w:rPr>
      </w:pPr>
    </w:p>
    <w:p w:rsidR="00CC30B9" w:rsidRDefault="00CC30B9">
      <w:pPr>
        <w:spacing w:line="276" w:lineRule="auto"/>
      </w:pPr>
      <w:r>
        <w:rPr>
          <w:sz w:val="28"/>
          <w:szCs w:val="28"/>
        </w:rPr>
        <w:t xml:space="preserve">Номер телефона (факса) соискателя лицензии  </w:t>
      </w:r>
      <w:r>
        <w:rPr>
          <w:b/>
          <w:bCs/>
          <w:sz w:val="28"/>
          <w:szCs w:val="28"/>
        </w:rPr>
        <w:t>(</w:t>
      </w:r>
      <w:r w:rsidR="009B5478" w:rsidRPr="009B5478">
        <w:rPr>
          <w:b/>
          <w:bCs/>
          <w:sz w:val="28"/>
          <w:szCs w:val="28"/>
        </w:rPr>
        <w:t>4832</w:t>
      </w:r>
      <w:r>
        <w:rPr>
          <w:b/>
          <w:bCs/>
          <w:sz w:val="28"/>
          <w:szCs w:val="28"/>
        </w:rPr>
        <w:t xml:space="preserve">) </w:t>
      </w:r>
      <w:r w:rsidR="009B5478" w:rsidRPr="009B5478"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>-00-00</w:t>
      </w:r>
    </w:p>
    <w:p w:rsidR="00CC30B9" w:rsidRDefault="00CC30B9">
      <w:pPr>
        <w:spacing w:line="276" w:lineRule="auto"/>
        <w:jc w:val="both"/>
      </w:pPr>
    </w:p>
    <w:p w:rsidR="00CC30B9" w:rsidRDefault="00CC30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эл. почты соискателя лицензии  </w:t>
      </w:r>
      <w:hyperlink r:id="rId7" w:history="1">
        <w:r w:rsidR="00882210" w:rsidRPr="00346BDD">
          <w:rPr>
            <w:rStyle w:val="a3"/>
            <w:b/>
            <w:bCs/>
            <w:sz w:val="28"/>
            <w:szCs w:val="28"/>
            <w:lang w:val="en-US"/>
          </w:rPr>
          <w:t>bryansk</w:t>
        </w:r>
        <w:r w:rsidR="00882210" w:rsidRPr="00346BDD">
          <w:rPr>
            <w:rStyle w:val="a3"/>
            <w:b/>
            <w:bCs/>
            <w:sz w:val="28"/>
            <w:szCs w:val="28"/>
          </w:rPr>
          <w:t>-31@</w:t>
        </w:r>
        <w:r w:rsidR="00882210" w:rsidRPr="00346BDD">
          <w:rPr>
            <w:rStyle w:val="a3"/>
            <w:b/>
            <w:bCs/>
            <w:sz w:val="28"/>
            <w:szCs w:val="28"/>
            <w:lang w:val="en-US"/>
          </w:rPr>
          <w:t>bryansk</w:t>
        </w:r>
        <w:r w:rsidR="00882210" w:rsidRPr="00346BDD">
          <w:rPr>
            <w:rStyle w:val="a3"/>
            <w:b/>
            <w:bCs/>
            <w:sz w:val="28"/>
            <w:szCs w:val="28"/>
          </w:rPr>
          <w:t>.</w:t>
        </w:r>
        <w:r w:rsidR="00882210" w:rsidRPr="00346BDD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CC30B9" w:rsidRDefault="00CC30B9">
      <w:pPr>
        <w:spacing w:line="276" w:lineRule="auto"/>
        <w:jc w:val="both"/>
        <w:rPr>
          <w:sz w:val="28"/>
          <w:szCs w:val="28"/>
        </w:rPr>
      </w:pPr>
    </w:p>
    <w:p w:rsidR="00CC30B9" w:rsidRDefault="00CC30B9">
      <w:pPr>
        <w:spacing w:line="276" w:lineRule="auto"/>
        <w:jc w:val="both"/>
      </w:pPr>
      <w:r>
        <w:rPr>
          <w:sz w:val="28"/>
          <w:szCs w:val="28"/>
        </w:rPr>
        <w:lastRenderedPageBreak/>
        <w:t xml:space="preserve">Прошу направлять уведомления о процедуре лицензирования в электронной </w:t>
      </w:r>
      <w:r w:rsidRPr="009B5478">
        <w:rPr>
          <w:sz w:val="28"/>
          <w:szCs w:val="28"/>
        </w:rPr>
        <w:t>форме</w:t>
      </w:r>
      <w:r>
        <w:rPr>
          <w:sz w:val="28"/>
          <w:szCs w:val="28"/>
        </w:rPr>
        <w:t>:_</w:t>
      </w:r>
      <w:r>
        <w:rPr>
          <w:b/>
          <w:bCs/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________________________________________________________</w:t>
      </w:r>
    </w:p>
    <w:p w:rsidR="00CC30B9" w:rsidRDefault="00CC30B9">
      <w:pPr>
        <w:spacing w:line="276" w:lineRule="auto"/>
        <w:jc w:val="center"/>
        <w:rPr>
          <w:sz w:val="28"/>
          <w:szCs w:val="28"/>
        </w:rPr>
      </w:pPr>
      <w:r>
        <w:t>(да/нет)</w:t>
      </w:r>
    </w:p>
    <w:p w:rsidR="00CC30B9" w:rsidRDefault="00CC30B9">
      <w:pPr>
        <w:spacing w:line="276" w:lineRule="auto"/>
        <w:jc w:val="center"/>
        <w:rPr>
          <w:sz w:val="28"/>
          <w:szCs w:val="28"/>
        </w:rPr>
      </w:pPr>
    </w:p>
    <w:p w:rsidR="00CC30B9" w:rsidRDefault="00CC30B9">
      <w:pPr>
        <w:autoSpaceDE w:val="0"/>
        <w:spacing w:line="276" w:lineRule="auto"/>
        <w:jc w:val="center"/>
        <w:rPr>
          <w:sz w:val="4"/>
          <w:szCs w:val="4"/>
        </w:rPr>
      </w:pPr>
      <w:r>
        <w:rPr>
          <w:b/>
          <w:bCs/>
          <w:sz w:val="28"/>
          <w:szCs w:val="28"/>
        </w:rPr>
        <w:t>Иванов Иван Иванович</w:t>
      </w:r>
    </w:p>
    <w:p w:rsidR="00CC30B9" w:rsidRDefault="00CC30B9">
      <w:pPr>
        <w:pBdr>
          <w:top w:val="single" w:sz="4" w:space="1" w:color="000000"/>
        </w:pBdr>
        <w:spacing w:line="276" w:lineRule="auto"/>
        <w:jc w:val="center"/>
        <w:rPr>
          <w:sz w:val="4"/>
          <w:szCs w:val="4"/>
        </w:rPr>
      </w:pPr>
    </w:p>
    <w:p w:rsidR="00CC30B9" w:rsidRDefault="00CC30B9">
      <w:pPr>
        <w:widowControl w:val="0"/>
        <w:autoSpaceDE w:val="0"/>
        <w:spacing w:line="276" w:lineRule="auto"/>
        <w:ind w:hanging="12"/>
        <w:jc w:val="center"/>
        <w:rPr>
          <w:sz w:val="28"/>
          <w:szCs w:val="28"/>
        </w:rPr>
      </w:pPr>
      <w:r>
        <w:t>(фамилия, имя, отчество должностного лица соискателя лицензии полностью)</w:t>
      </w:r>
    </w:p>
    <w:p w:rsidR="00CC30B9" w:rsidRDefault="00CC30B9">
      <w:pPr>
        <w:widowControl w:val="0"/>
        <w:autoSpaceDE w:val="0"/>
        <w:spacing w:line="276" w:lineRule="auto"/>
        <w:jc w:val="both"/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 июля 2006 года         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</w:t>
      </w:r>
      <w:proofErr w:type="gramEnd"/>
      <w:r>
        <w:rPr>
          <w:sz w:val="28"/>
          <w:szCs w:val="28"/>
        </w:rPr>
        <w:t xml:space="preserve">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701"/>
        <w:gridCol w:w="399"/>
        <w:gridCol w:w="369"/>
        <w:gridCol w:w="397"/>
      </w:tblGrid>
      <w:tr w:rsidR="00CC30B9">
        <w:tc>
          <w:tcPr>
            <w:tcW w:w="1814" w:type="dxa"/>
            <w:shd w:val="clear" w:color="auto" w:fill="auto"/>
            <w:vAlign w:val="bottom"/>
          </w:tcPr>
          <w:p w:rsidR="00CC30B9" w:rsidRDefault="00CC30B9">
            <w:pPr>
              <w:snapToGrid w:val="0"/>
              <w:spacing w:line="276" w:lineRule="auto"/>
            </w:pPr>
          </w:p>
          <w:p w:rsidR="00CC30B9" w:rsidRDefault="00CC3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CC30B9" w:rsidRDefault="00CC30B9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30B9" w:rsidRDefault="00CC30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CC30B9" w:rsidRDefault="00CC30B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30B9" w:rsidRDefault="00CC30B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февраля</w:t>
            </w:r>
          </w:p>
        </w:tc>
        <w:tc>
          <w:tcPr>
            <w:tcW w:w="399" w:type="dxa"/>
            <w:shd w:val="clear" w:color="auto" w:fill="auto"/>
            <w:vAlign w:val="bottom"/>
          </w:tcPr>
          <w:p w:rsidR="00CC30B9" w:rsidRDefault="00CC30B9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30B9" w:rsidRDefault="00CC30B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C30B9" w:rsidRDefault="00CC30B9">
            <w:pPr>
              <w:spacing w:line="276" w:lineRule="auto"/>
              <w:ind w:left="57"/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CC30B9" w:rsidRDefault="00CC30B9">
      <w:pPr>
        <w:spacing w:line="276" w:lineRule="auto"/>
        <w:rPr>
          <w:sz w:val="28"/>
          <w:szCs w:val="28"/>
        </w:rPr>
      </w:pPr>
    </w:p>
    <w:p w:rsidR="00CC30B9" w:rsidRDefault="00CC30B9">
      <w:pPr>
        <w:spacing w:line="276" w:lineRule="auto"/>
        <w:rPr>
          <w:sz w:val="28"/>
          <w:szCs w:val="28"/>
        </w:rPr>
      </w:pPr>
    </w:p>
    <w:p w:rsidR="00CC30B9" w:rsidRDefault="00CC30B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2942"/>
      </w:tblGrid>
      <w:tr w:rsidR="00CC30B9">
        <w:trPr>
          <w:trHeight w:val="2414"/>
        </w:trPr>
        <w:tc>
          <w:tcPr>
            <w:tcW w:w="3085" w:type="dxa"/>
            <w:shd w:val="clear" w:color="auto" w:fill="auto"/>
          </w:tcPr>
          <w:p w:rsidR="00CC30B9" w:rsidRDefault="00CC30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директор</w:t>
            </w:r>
          </w:p>
          <w:p w:rsidR="00CC30B9" w:rsidRDefault="00CC30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должности      должностного лица соискателя лицензии</w:t>
            </w:r>
          </w:p>
        </w:tc>
        <w:tc>
          <w:tcPr>
            <w:tcW w:w="3544" w:type="dxa"/>
            <w:shd w:val="clear" w:color="auto" w:fill="auto"/>
          </w:tcPr>
          <w:p w:rsidR="00CC30B9" w:rsidRDefault="00CC30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C30B9" w:rsidRDefault="00CC30B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Подпись должностного лица соискателя лицензии</w:t>
            </w:r>
          </w:p>
        </w:tc>
        <w:tc>
          <w:tcPr>
            <w:tcW w:w="2942" w:type="dxa"/>
            <w:shd w:val="clear" w:color="auto" w:fill="auto"/>
          </w:tcPr>
          <w:p w:rsidR="00CC30B9" w:rsidRDefault="00CC30B9">
            <w:pPr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Иванов И. И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(фамилия, имя, отчество (при наличии) должностного лица соискателя лицензии)</w:t>
            </w:r>
          </w:p>
        </w:tc>
      </w:tr>
      <w:tr w:rsidR="00CC30B9">
        <w:tc>
          <w:tcPr>
            <w:tcW w:w="3085" w:type="dxa"/>
            <w:shd w:val="clear" w:color="auto" w:fill="auto"/>
          </w:tcPr>
          <w:p w:rsidR="00CC30B9" w:rsidRDefault="00CC30B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C30B9" w:rsidRDefault="00CC30B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C30B9" w:rsidRDefault="00CC30B9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C30B9" w:rsidRDefault="00CC30B9">
      <w:pPr>
        <w:spacing w:line="276" w:lineRule="auto"/>
      </w:pPr>
      <w:r>
        <w:rPr>
          <w:sz w:val="28"/>
          <w:szCs w:val="28"/>
        </w:rPr>
        <w:t>М.П.</w:t>
      </w:r>
    </w:p>
    <w:sectPr w:rsidR="00CC30B9">
      <w:pgSz w:w="11906" w:h="16838"/>
      <w:pgMar w:top="519" w:right="851" w:bottom="709" w:left="1701" w:header="720" w:footer="720" w:gutter="0"/>
      <w:pgNumType w:start="44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D31"/>
    <w:rsid w:val="00651D31"/>
    <w:rsid w:val="00703A92"/>
    <w:rsid w:val="00882210"/>
    <w:rsid w:val="009B5478"/>
    <w:rsid w:val="00C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styleId="ab">
    <w:name w:val="foot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">
    <w:name w:val="footnote text"/>
    <w:basedOn w:val="a"/>
  </w:style>
  <w:style w:type="paragraph" w:styleId="af0">
    <w:name w:val="endnote text"/>
    <w:basedOn w:val="a"/>
    <w:pPr>
      <w:autoSpaceDE w:val="0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1260" w:line="322" w:lineRule="exact"/>
      <w:ind w:hanging="1000"/>
    </w:pPr>
    <w:rPr>
      <w:sz w:val="27"/>
      <w:szCs w:val="27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240" w:after="240" w:line="0" w:lineRule="atLeast"/>
      <w:jc w:val="right"/>
    </w:pPr>
    <w:rPr>
      <w:sz w:val="19"/>
      <w:szCs w:val="19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.cloud.consultant.ru/cons/cgi/online.cgi?req=doc;base=LAW;n=149747;fld=134;dst=1000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ansk-31@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bryansk-31.ru" TargetMode="External"/><Relationship Id="rId5" Type="http://schemas.openxmlformats.org/officeDocument/2006/relationships/hyperlink" Target="http://www.reformagk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Links>
    <vt:vector size="24" baseType="variant">
      <vt:variant>
        <vt:i4>3997741</vt:i4>
      </vt:variant>
      <vt:variant>
        <vt:i4>9</vt:i4>
      </vt:variant>
      <vt:variant>
        <vt:i4>0</vt:i4>
      </vt:variant>
      <vt:variant>
        <vt:i4>5</vt:i4>
      </vt:variant>
      <vt:variant>
        <vt:lpwstr>http://mes.cloud.consultant.ru/cons/cgi/online.cgi?req=doc;base=LAW;n=149747;fld=134;dst=100066</vt:lpwstr>
      </vt:variant>
      <vt:variant>
        <vt:lpwstr/>
      </vt:variant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mailto:bryansk-31@bryansk.ru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http://www.uk-bryansk-31.ru/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2015-02-16T08:51:00Z</cp:lastPrinted>
  <dcterms:created xsi:type="dcterms:W3CDTF">2016-07-15T14:48:00Z</dcterms:created>
  <dcterms:modified xsi:type="dcterms:W3CDTF">2016-07-15T14:48:00Z</dcterms:modified>
</cp:coreProperties>
</file>