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3B685" w14:textId="77777777" w:rsidR="00FB0837" w:rsidRDefault="00FB0837" w:rsidP="00FB0837">
      <w:pPr>
        <w:spacing w:after="0" w:line="240" w:lineRule="auto"/>
        <w:jc w:val="center"/>
        <w:rPr>
          <w:rFonts w:ascii="Times New Roman" w:hAnsi="Times New Roman" w:cs="Times New Roman"/>
          <w:bCs/>
          <w:sz w:val="28"/>
          <w:szCs w:val="28"/>
        </w:rPr>
      </w:pPr>
    </w:p>
    <w:p w14:paraId="658AB54F" w14:textId="243881AA" w:rsidR="00E333F8" w:rsidRDefault="00E33EAD" w:rsidP="00FB0837">
      <w:pPr>
        <w:spacing w:after="0" w:line="240" w:lineRule="auto"/>
        <w:jc w:val="center"/>
        <w:rPr>
          <w:rFonts w:ascii="Times New Roman" w:hAnsi="Times New Roman" w:cs="Times New Roman"/>
          <w:sz w:val="32"/>
          <w:szCs w:val="32"/>
          <w:u w:val="single"/>
        </w:rPr>
      </w:pPr>
      <w:r w:rsidRPr="00FB0837">
        <w:rPr>
          <w:rFonts w:ascii="Times New Roman" w:hAnsi="Times New Roman" w:cs="Times New Roman"/>
          <w:bCs/>
          <w:sz w:val="32"/>
          <w:szCs w:val="32"/>
          <w:u w:val="single"/>
        </w:rPr>
        <w:t xml:space="preserve">Результаты проведения публичных </w:t>
      </w:r>
      <w:r w:rsidR="00FB0837" w:rsidRPr="00FB0837">
        <w:rPr>
          <w:rFonts w:ascii="Times New Roman" w:hAnsi="Times New Roman" w:cs="Times New Roman"/>
          <w:bCs/>
          <w:sz w:val="32"/>
          <w:szCs w:val="32"/>
          <w:u w:val="single"/>
        </w:rPr>
        <w:t xml:space="preserve">обсуждений правоприменительной практики </w:t>
      </w:r>
      <w:r w:rsidR="00E333F8" w:rsidRPr="00FB0837">
        <w:rPr>
          <w:rFonts w:ascii="Times New Roman" w:hAnsi="Times New Roman" w:cs="Times New Roman"/>
          <w:sz w:val="32"/>
          <w:szCs w:val="32"/>
          <w:u w:val="single"/>
        </w:rPr>
        <w:t>при осуществлении регионального государственного жилищного н</w:t>
      </w:r>
      <w:r w:rsidR="00C848C6" w:rsidRPr="00FB0837">
        <w:rPr>
          <w:rFonts w:ascii="Times New Roman" w:hAnsi="Times New Roman" w:cs="Times New Roman"/>
          <w:sz w:val="32"/>
          <w:szCs w:val="32"/>
          <w:u w:val="single"/>
        </w:rPr>
        <w:t>адзора и лицензионного контроля</w:t>
      </w:r>
    </w:p>
    <w:p w14:paraId="26D3207D" w14:textId="77777777" w:rsidR="00FB0837" w:rsidRPr="00FB0837" w:rsidRDefault="00FB0837" w:rsidP="00FB0837">
      <w:pPr>
        <w:spacing w:after="0" w:line="240" w:lineRule="auto"/>
        <w:jc w:val="center"/>
        <w:rPr>
          <w:rFonts w:ascii="Times New Roman" w:hAnsi="Times New Roman" w:cs="Times New Roman"/>
          <w:bCs/>
          <w:sz w:val="32"/>
          <w:szCs w:val="32"/>
          <w:u w:val="single"/>
        </w:rPr>
      </w:pPr>
    </w:p>
    <w:p w14:paraId="155A9701" w14:textId="77777777" w:rsidR="00AC39FA" w:rsidRPr="00253F6F" w:rsidRDefault="00AC39FA" w:rsidP="00AC39FA">
      <w:pPr>
        <w:spacing w:after="0" w:line="240" w:lineRule="auto"/>
        <w:rPr>
          <w:rFonts w:ascii="Times New Roman" w:hAnsi="Times New Roman" w:cs="Times New Roman"/>
          <w:sz w:val="28"/>
          <w:szCs w:val="28"/>
        </w:rPr>
      </w:pPr>
    </w:p>
    <w:p w14:paraId="4F5FCC24" w14:textId="77777777" w:rsidR="00AC39FA" w:rsidRPr="00253F6F" w:rsidRDefault="00AC39FA" w:rsidP="00A34706">
      <w:pPr>
        <w:tabs>
          <w:tab w:val="left" w:pos="4962"/>
        </w:tabs>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Дата проведения: </w:t>
      </w:r>
      <w:r w:rsidR="00A34706" w:rsidRPr="00253F6F">
        <w:rPr>
          <w:rFonts w:ascii="Times New Roman" w:hAnsi="Times New Roman" w:cs="Times New Roman"/>
          <w:sz w:val="28"/>
          <w:szCs w:val="28"/>
        </w:rPr>
        <w:t xml:space="preserve">                                   </w:t>
      </w:r>
      <w:r w:rsidR="00C848C6" w:rsidRPr="00253F6F">
        <w:rPr>
          <w:rFonts w:ascii="Times New Roman" w:hAnsi="Times New Roman" w:cs="Times New Roman"/>
          <w:sz w:val="28"/>
          <w:szCs w:val="28"/>
        </w:rPr>
        <w:t xml:space="preserve">   </w:t>
      </w:r>
      <w:r w:rsidR="00E333F8" w:rsidRPr="00253F6F">
        <w:rPr>
          <w:rFonts w:ascii="Times New Roman" w:hAnsi="Times New Roman" w:cs="Times New Roman"/>
          <w:sz w:val="28"/>
          <w:szCs w:val="28"/>
        </w:rPr>
        <w:t>27 сентября</w:t>
      </w:r>
      <w:r w:rsidRPr="00253F6F">
        <w:rPr>
          <w:rFonts w:ascii="Times New Roman" w:hAnsi="Times New Roman" w:cs="Times New Roman"/>
          <w:sz w:val="28"/>
          <w:szCs w:val="28"/>
        </w:rPr>
        <w:t xml:space="preserve"> 2019 года</w:t>
      </w:r>
    </w:p>
    <w:p w14:paraId="2927658F" w14:textId="77777777" w:rsidR="00A34706" w:rsidRPr="00253F6F" w:rsidRDefault="00A34706" w:rsidP="00AC39FA">
      <w:pPr>
        <w:spacing w:after="0" w:line="240" w:lineRule="auto"/>
        <w:jc w:val="both"/>
        <w:rPr>
          <w:rFonts w:ascii="Times New Roman" w:hAnsi="Times New Roman" w:cs="Times New Roman"/>
          <w:sz w:val="28"/>
          <w:szCs w:val="28"/>
        </w:rPr>
      </w:pPr>
    </w:p>
    <w:p w14:paraId="676FE8AD" w14:textId="77777777" w:rsidR="00A34706" w:rsidRPr="00253F6F" w:rsidRDefault="00AC39FA" w:rsidP="00AC39FA">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Место проведения: </w:t>
      </w:r>
      <w:r w:rsidR="00A34706" w:rsidRPr="00253F6F">
        <w:rPr>
          <w:rFonts w:ascii="Times New Roman" w:hAnsi="Times New Roman" w:cs="Times New Roman"/>
          <w:sz w:val="28"/>
          <w:szCs w:val="28"/>
        </w:rPr>
        <w:t xml:space="preserve">                                    к</w:t>
      </w:r>
      <w:r w:rsidR="00E333F8" w:rsidRPr="00253F6F">
        <w:rPr>
          <w:rFonts w:ascii="Times New Roman" w:hAnsi="Times New Roman" w:cs="Times New Roman"/>
          <w:sz w:val="28"/>
          <w:szCs w:val="28"/>
        </w:rPr>
        <w:t>онф</w:t>
      </w:r>
      <w:r w:rsidR="00A34706" w:rsidRPr="00253F6F">
        <w:rPr>
          <w:rFonts w:ascii="Times New Roman" w:hAnsi="Times New Roman" w:cs="Times New Roman"/>
          <w:sz w:val="28"/>
          <w:szCs w:val="28"/>
        </w:rPr>
        <w:t>еренц-зал по адресу: г. Брянск,</w:t>
      </w:r>
    </w:p>
    <w:p w14:paraId="4B3E2ADC" w14:textId="77777777" w:rsidR="00AC39FA" w:rsidRPr="00253F6F" w:rsidRDefault="00A34706" w:rsidP="00AC39FA">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                                                                   </w:t>
      </w:r>
      <w:r w:rsidR="00C848C6" w:rsidRPr="00253F6F">
        <w:rPr>
          <w:rFonts w:ascii="Times New Roman" w:hAnsi="Times New Roman" w:cs="Times New Roman"/>
          <w:sz w:val="28"/>
          <w:szCs w:val="28"/>
        </w:rPr>
        <w:t xml:space="preserve">   </w:t>
      </w:r>
      <w:r w:rsidR="00E333F8" w:rsidRPr="00253F6F">
        <w:rPr>
          <w:rFonts w:ascii="Times New Roman" w:hAnsi="Times New Roman" w:cs="Times New Roman"/>
          <w:sz w:val="28"/>
          <w:szCs w:val="28"/>
        </w:rPr>
        <w:t>ул. Трудовая, д.1</w:t>
      </w:r>
    </w:p>
    <w:p w14:paraId="2AFF16FC" w14:textId="77777777" w:rsidR="00A34706" w:rsidRPr="00253F6F" w:rsidRDefault="00A34706" w:rsidP="00AC39FA">
      <w:pPr>
        <w:spacing w:after="0" w:line="240" w:lineRule="auto"/>
        <w:jc w:val="both"/>
        <w:rPr>
          <w:rFonts w:ascii="Times New Roman" w:hAnsi="Times New Roman" w:cs="Times New Roman"/>
          <w:sz w:val="28"/>
          <w:szCs w:val="28"/>
        </w:rPr>
      </w:pPr>
    </w:p>
    <w:p w14:paraId="17218BF4" w14:textId="77777777" w:rsidR="00AC39FA" w:rsidRPr="00253F6F" w:rsidRDefault="00AC39FA" w:rsidP="00A34706">
      <w:pPr>
        <w:tabs>
          <w:tab w:val="left" w:pos="4962"/>
        </w:tabs>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Время проведения: </w:t>
      </w:r>
      <w:r w:rsidR="00A34706" w:rsidRPr="00253F6F">
        <w:rPr>
          <w:rFonts w:ascii="Times New Roman" w:hAnsi="Times New Roman" w:cs="Times New Roman"/>
          <w:sz w:val="28"/>
          <w:szCs w:val="28"/>
        </w:rPr>
        <w:t xml:space="preserve">                               </w:t>
      </w:r>
      <w:r w:rsidR="00C848C6" w:rsidRPr="00253F6F">
        <w:rPr>
          <w:rFonts w:ascii="Times New Roman" w:hAnsi="Times New Roman" w:cs="Times New Roman"/>
          <w:sz w:val="28"/>
          <w:szCs w:val="28"/>
        </w:rPr>
        <w:t xml:space="preserve">    </w:t>
      </w:r>
      <w:r w:rsidR="00A34706" w:rsidRPr="00253F6F">
        <w:rPr>
          <w:rFonts w:ascii="Times New Roman" w:hAnsi="Times New Roman" w:cs="Times New Roman"/>
          <w:sz w:val="28"/>
          <w:szCs w:val="28"/>
        </w:rPr>
        <w:t xml:space="preserve"> </w:t>
      </w:r>
      <w:r w:rsidR="00E333F8" w:rsidRPr="00253F6F">
        <w:rPr>
          <w:rFonts w:ascii="Times New Roman" w:hAnsi="Times New Roman" w:cs="Times New Roman"/>
          <w:sz w:val="28"/>
          <w:szCs w:val="28"/>
        </w:rPr>
        <w:t>с 09-00 до 13-00</w:t>
      </w:r>
    </w:p>
    <w:p w14:paraId="7D02D146" w14:textId="77777777" w:rsidR="00A34706" w:rsidRPr="00253F6F" w:rsidRDefault="00A34706" w:rsidP="00AC39FA">
      <w:pPr>
        <w:spacing w:after="0" w:line="240" w:lineRule="auto"/>
        <w:jc w:val="both"/>
        <w:rPr>
          <w:rFonts w:ascii="Times New Roman" w:hAnsi="Times New Roman" w:cs="Times New Roman"/>
          <w:sz w:val="28"/>
          <w:szCs w:val="28"/>
        </w:rPr>
      </w:pPr>
    </w:p>
    <w:p w14:paraId="70236F20" w14:textId="1A255264" w:rsidR="00A34706" w:rsidRPr="00253F6F" w:rsidRDefault="00AC39FA" w:rsidP="00E33EAD">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Присутствовали:</w:t>
      </w:r>
      <w:r w:rsidR="00A34706" w:rsidRPr="00253F6F">
        <w:rPr>
          <w:rFonts w:ascii="Times New Roman" w:hAnsi="Times New Roman" w:cs="Times New Roman"/>
          <w:sz w:val="28"/>
          <w:szCs w:val="28"/>
        </w:rPr>
        <w:t xml:space="preserve">                                        </w:t>
      </w:r>
      <w:r w:rsidR="00E33EAD">
        <w:rPr>
          <w:rFonts w:ascii="Times New Roman" w:hAnsi="Times New Roman" w:cs="Times New Roman"/>
          <w:sz w:val="28"/>
          <w:szCs w:val="28"/>
        </w:rPr>
        <w:t>г</w:t>
      </w:r>
      <w:r w:rsidR="00A34706" w:rsidRPr="00253F6F">
        <w:rPr>
          <w:rFonts w:ascii="Times New Roman" w:hAnsi="Times New Roman" w:cs="Times New Roman"/>
          <w:sz w:val="28"/>
          <w:szCs w:val="28"/>
        </w:rPr>
        <w:t>лавы муниципальных образований</w:t>
      </w:r>
    </w:p>
    <w:p w14:paraId="18BE9175" w14:textId="789B066F" w:rsidR="00AC39FA" w:rsidRPr="00253F6F" w:rsidRDefault="00A34706" w:rsidP="00E33EAD">
      <w:pPr>
        <w:spacing w:after="0" w:line="240" w:lineRule="auto"/>
        <w:ind w:left="4830"/>
        <w:jc w:val="both"/>
        <w:rPr>
          <w:rFonts w:ascii="Times New Roman" w:hAnsi="Times New Roman" w:cs="Times New Roman"/>
          <w:sz w:val="28"/>
          <w:szCs w:val="28"/>
        </w:rPr>
      </w:pPr>
      <w:r w:rsidRPr="00253F6F">
        <w:rPr>
          <w:rFonts w:ascii="Times New Roman" w:hAnsi="Times New Roman" w:cs="Times New Roman"/>
          <w:sz w:val="28"/>
          <w:szCs w:val="28"/>
        </w:rPr>
        <w:t>Брянской области</w:t>
      </w:r>
      <w:r w:rsidR="00253F6F">
        <w:rPr>
          <w:rFonts w:ascii="Times New Roman" w:hAnsi="Times New Roman" w:cs="Times New Roman"/>
          <w:sz w:val="28"/>
          <w:szCs w:val="28"/>
        </w:rPr>
        <w:t>, представители ресурсоснабжающих организаций, руководители организаций, осуществляющих управление многоквартирными домами</w:t>
      </w:r>
      <w:r w:rsidRPr="00253F6F">
        <w:rPr>
          <w:rFonts w:ascii="Times New Roman" w:hAnsi="Times New Roman" w:cs="Times New Roman"/>
          <w:sz w:val="28"/>
          <w:szCs w:val="28"/>
        </w:rPr>
        <w:t xml:space="preserve">                                                                  </w:t>
      </w:r>
      <w:r w:rsidR="00C848C6" w:rsidRPr="00253F6F">
        <w:rPr>
          <w:rFonts w:ascii="Times New Roman" w:hAnsi="Times New Roman" w:cs="Times New Roman"/>
          <w:sz w:val="28"/>
          <w:szCs w:val="28"/>
        </w:rPr>
        <w:t xml:space="preserve">   </w:t>
      </w:r>
      <w:r w:rsidR="00E33EAD">
        <w:rPr>
          <w:rFonts w:ascii="Times New Roman" w:hAnsi="Times New Roman" w:cs="Times New Roman"/>
          <w:sz w:val="28"/>
          <w:szCs w:val="28"/>
        </w:rPr>
        <w:t>(</w:t>
      </w:r>
      <w:r w:rsidR="00FB0837">
        <w:rPr>
          <w:rFonts w:ascii="Times New Roman" w:hAnsi="Times New Roman" w:cs="Times New Roman"/>
          <w:sz w:val="28"/>
          <w:szCs w:val="28"/>
        </w:rPr>
        <w:t>37</w:t>
      </w:r>
      <w:r w:rsidR="00E33EAD">
        <w:rPr>
          <w:rFonts w:ascii="Times New Roman" w:hAnsi="Times New Roman" w:cs="Times New Roman"/>
          <w:sz w:val="28"/>
          <w:szCs w:val="28"/>
        </w:rPr>
        <w:t xml:space="preserve"> человек</w:t>
      </w:r>
      <w:r w:rsidR="00E333F8" w:rsidRPr="00253F6F">
        <w:rPr>
          <w:rFonts w:ascii="Times New Roman" w:hAnsi="Times New Roman" w:cs="Times New Roman"/>
          <w:sz w:val="28"/>
          <w:szCs w:val="28"/>
        </w:rPr>
        <w:t>).</w:t>
      </w:r>
    </w:p>
    <w:p w14:paraId="61DEF6B1" w14:textId="77777777" w:rsidR="00AC39FA" w:rsidRPr="00253F6F" w:rsidRDefault="00AC39FA" w:rsidP="00AC39FA">
      <w:pPr>
        <w:spacing w:before="120" w:after="120" w:line="240" w:lineRule="auto"/>
        <w:jc w:val="both"/>
        <w:rPr>
          <w:rFonts w:ascii="Times New Roman" w:hAnsi="Times New Roman" w:cs="Times New Roman"/>
          <w:sz w:val="28"/>
          <w:szCs w:val="28"/>
        </w:rPr>
      </w:pPr>
    </w:p>
    <w:p w14:paraId="1A2E6BFC" w14:textId="77777777" w:rsidR="00E33EAD" w:rsidRDefault="00E33EAD" w:rsidP="00AC39FA">
      <w:pPr>
        <w:spacing w:before="120" w:after="120" w:line="240" w:lineRule="auto"/>
        <w:jc w:val="both"/>
        <w:rPr>
          <w:rFonts w:ascii="Times New Roman" w:hAnsi="Times New Roman" w:cs="Times New Roman"/>
          <w:sz w:val="28"/>
          <w:szCs w:val="28"/>
        </w:rPr>
      </w:pPr>
    </w:p>
    <w:p w14:paraId="41AABF30" w14:textId="54A6B303" w:rsidR="00A34706" w:rsidRPr="00253F6F" w:rsidRDefault="00A34706" w:rsidP="00AC39FA">
      <w:pPr>
        <w:spacing w:before="120" w:after="120" w:line="240" w:lineRule="auto"/>
        <w:jc w:val="both"/>
        <w:rPr>
          <w:rFonts w:ascii="Times New Roman" w:hAnsi="Times New Roman" w:cs="Times New Roman"/>
          <w:sz w:val="28"/>
          <w:szCs w:val="28"/>
        </w:rPr>
      </w:pPr>
      <w:r w:rsidRPr="00253F6F">
        <w:rPr>
          <w:rFonts w:ascii="Times New Roman" w:hAnsi="Times New Roman" w:cs="Times New Roman"/>
          <w:sz w:val="28"/>
          <w:szCs w:val="28"/>
        </w:rPr>
        <w:t>Рассматривали:</w:t>
      </w:r>
    </w:p>
    <w:p w14:paraId="0BFA359D" w14:textId="5E8ABB82" w:rsidR="00A34706" w:rsidRPr="00253F6F" w:rsidRDefault="009D3005" w:rsidP="00A34706">
      <w:pPr>
        <w:pStyle w:val="a3"/>
        <w:numPr>
          <w:ilvl w:val="0"/>
          <w:numId w:val="1"/>
        </w:numPr>
        <w:pBdr>
          <w:bottom w:val="single" w:sz="18" w:space="1" w:color="auto"/>
        </w:pBdr>
        <w:spacing w:after="0" w:line="240" w:lineRule="auto"/>
        <w:ind w:left="0" w:firstLine="0"/>
        <w:jc w:val="center"/>
        <w:rPr>
          <w:rFonts w:ascii="Times New Roman" w:hAnsi="Times New Roman" w:cs="Times New Roman"/>
          <w:sz w:val="28"/>
          <w:szCs w:val="28"/>
        </w:rPr>
      </w:pPr>
      <w:r w:rsidRPr="00253F6F">
        <w:rPr>
          <w:rFonts w:ascii="Times New Roman" w:hAnsi="Times New Roman" w:cs="Times New Roman"/>
          <w:sz w:val="28"/>
          <w:szCs w:val="28"/>
        </w:rPr>
        <w:t xml:space="preserve">Заключение соглашений взаимодействия и сотрудничества между </w:t>
      </w:r>
      <w:r w:rsidR="00FB0837">
        <w:rPr>
          <w:rFonts w:ascii="Times New Roman" w:hAnsi="Times New Roman" w:cs="Times New Roman"/>
          <w:sz w:val="28"/>
          <w:szCs w:val="28"/>
        </w:rPr>
        <w:t>г</w:t>
      </w:r>
      <w:r w:rsidRPr="00253F6F">
        <w:rPr>
          <w:rFonts w:ascii="Times New Roman" w:hAnsi="Times New Roman" w:cs="Times New Roman"/>
          <w:sz w:val="28"/>
          <w:szCs w:val="28"/>
        </w:rPr>
        <w:t xml:space="preserve">осударственной жилищной инспекцией Брянской области и </w:t>
      </w:r>
      <w:r w:rsidR="002522FA" w:rsidRPr="00253F6F">
        <w:rPr>
          <w:rFonts w:ascii="Times New Roman" w:hAnsi="Times New Roman" w:cs="Times New Roman"/>
          <w:sz w:val="28"/>
          <w:szCs w:val="28"/>
        </w:rPr>
        <w:t>муниципальными образованиями.</w:t>
      </w:r>
    </w:p>
    <w:p w14:paraId="18E77525" w14:textId="77777777" w:rsidR="00A34706" w:rsidRPr="00253F6F" w:rsidRDefault="00A34706" w:rsidP="00A34706">
      <w:pPr>
        <w:pStyle w:val="a3"/>
        <w:spacing w:after="0" w:line="240" w:lineRule="auto"/>
        <w:ind w:left="0"/>
        <w:rPr>
          <w:rFonts w:ascii="Times New Roman" w:hAnsi="Times New Roman" w:cs="Times New Roman"/>
          <w:sz w:val="28"/>
          <w:szCs w:val="28"/>
        </w:rPr>
      </w:pPr>
      <w:r w:rsidRPr="00253F6F">
        <w:rPr>
          <w:rFonts w:ascii="Times New Roman" w:hAnsi="Times New Roman" w:cs="Times New Roman"/>
          <w:sz w:val="28"/>
          <w:szCs w:val="28"/>
        </w:rPr>
        <w:t xml:space="preserve">                                                          (Р.А. Яньков)</w:t>
      </w:r>
    </w:p>
    <w:p w14:paraId="0285CD42" w14:textId="77777777" w:rsidR="00A34706" w:rsidRPr="00253F6F" w:rsidRDefault="00A34706" w:rsidP="00A34706">
      <w:pPr>
        <w:pStyle w:val="a3"/>
        <w:spacing w:after="0" w:line="240" w:lineRule="auto"/>
        <w:ind w:left="0"/>
        <w:rPr>
          <w:rFonts w:ascii="Times New Roman" w:hAnsi="Times New Roman" w:cs="Times New Roman"/>
          <w:sz w:val="28"/>
          <w:szCs w:val="28"/>
        </w:rPr>
      </w:pPr>
    </w:p>
    <w:p w14:paraId="62201505" w14:textId="77777777" w:rsidR="00A34706" w:rsidRPr="00253F6F" w:rsidRDefault="00A34706" w:rsidP="004269E0">
      <w:pPr>
        <w:pStyle w:val="a3"/>
        <w:spacing w:after="0" w:line="240" w:lineRule="auto"/>
        <w:ind w:left="0" w:firstLine="709"/>
        <w:jc w:val="both"/>
        <w:rPr>
          <w:rFonts w:ascii="Times New Roman" w:hAnsi="Times New Roman" w:cs="Times New Roman"/>
          <w:sz w:val="28"/>
          <w:szCs w:val="28"/>
        </w:rPr>
      </w:pPr>
      <w:r w:rsidRPr="00253F6F">
        <w:rPr>
          <w:rFonts w:ascii="Times New Roman" w:hAnsi="Times New Roman" w:cs="Times New Roman"/>
          <w:sz w:val="28"/>
          <w:szCs w:val="28"/>
        </w:rPr>
        <w:t>Заслушав и обсудив вопрос о необходимости подписания соглашений для дальнейшего сотрудничества</w:t>
      </w:r>
      <w:r w:rsidR="004269E0" w:rsidRPr="00253F6F">
        <w:rPr>
          <w:rFonts w:ascii="Times New Roman" w:hAnsi="Times New Roman" w:cs="Times New Roman"/>
          <w:sz w:val="28"/>
          <w:szCs w:val="28"/>
        </w:rPr>
        <w:t>, решили:</w:t>
      </w:r>
    </w:p>
    <w:p w14:paraId="03D35BEE" w14:textId="77777777" w:rsidR="004269E0" w:rsidRPr="00253F6F" w:rsidRDefault="004269E0" w:rsidP="004269E0">
      <w:pPr>
        <w:pStyle w:val="a3"/>
        <w:numPr>
          <w:ilvl w:val="0"/>
          <w:numId w:val="4"/>
        </w:numPr>
        <w:spacing w:after="0" w:line="240" w:lineRule="auto"/>
        <w:ind w:left="0" w:firstLine="709"/>
        <w:jc w:val="both"/>
        <w:rPr>
          <w:rFonts w:ascii="Times New Roman" w:hAnsi="Times New Roman" w:cs="Times New Roman"/>
          <w:sz w:val="28"/>
          <w:szCs w:val="28"/>
        </w:rPr>
      </w:pPr>
      <w:r w:rsidRPr="00253F6F">
        <w:rPr>
          <w:rFonts w:ascii="Times New Roman" w:hAnsi="Times New Roman" w:cs="Times New Roman"/>
          <w:sz w:val="28"/>
          <w:szCs w:val="28"/>
        </w:rPr>
        <w:t>Информацию донести до руководителей глав муниципальных образований Брянской области.</w:t>
      </w:r>
    </w:p>
    <w:p w14:paraId="5E7A6E49" w14:textId="28608AD4" w:rsidR="004269E0" w:rsidRPr="00253F6F" w:rsidRDefault="00AD7B9F" w:rsidP="004269E0">
      <w:pPr>
        <w:pStyle w:val="a3"/>
        <w:numPr>
          <w:ilvl w:val="0"/>
          <w:numId w:val="4"/>
        </w:numPr>
        <w:spacing w:after="0" w:line="240" w:lineRule="auto"/>
        <w:ind w:left="0" w:firstLine="709"/>
        <w:jc w:val="both"/>
        <w:rPr>
          <w:rFonts w:ascii="Times New Roman" w:hAnsi="Times New Roman" w:cs="Times New Roman"/>
          <w:sz w:val="28"/>
          <w:szCs w:val="28"/>
        </w:rPr>
      </w:pPr>
      <w:r w:rsidRPr="00253F6F">
        <w:rPr>
          <w:rFonts w:ascii="Times New Roman" w:hAnsi="Times New Roman" w:cs="Times New Roman"/>
          <w:sz w:val="28"/>
          <w:szCs w:val="28"/>
        </w:rPr>
        <w:t>Подписать соглашения с главами муниципальных образований Брянской области: г. Клинцы, г. Новозыбкова, г. Фокина, Брянским, Выгоническим, Жирятинским, Злынковским, Климовским, Навлинским, Почепским, Севским, Унечским районами</w:t>
      </w:r>
      <w:r w:rsidR="004269E0" w:rsidRPr="00253F6F">
        <w:rPr>
          <w:rFonts w:ascii="Times New Roman" w:hAnsi="Times New Roman" w:cs="Times New Roman"/>
          <w:sz w:val="28"/>
          <w:szCs w:val="28"/>
        </w:rPr>
        <w:t>.</w:t>
      </w:r>
    </w:p>
    <w:p w14:paraId="19E5C289" w14:textId="77777777" w:rsidR="004269E0" w:rsidRPr="00253F6F" w:rsidRDefault="004269E0" w:rsidP="004269E0">
      <w:pPr>
        <w:spacing w:after="0" w:line="240" w:lineRule="auto"/>
        <w:jc w:val="both"/>
        <w:rPr>
          <w:rFonts w:ascii="Times New Roman" w:hAnsi="Times New Roman" w:cs="Times New Roman"/>
          <w:sz w:val="28"/>
          <w:szCs w:val="28"/>
        </w:rPr>
      </w:pPr>
    </w:p>
    <w:p w14:paraId="1E64B758" w14:textId="77777777" w:rsidR="004269E0" w:rsidRPr="00253F6F" w:rsidRDefault="004269E0" w:rsidP="004269E0">
      <w:pPr>
        <w:pStyle w:val="a3"/>
        <w:numPr>
          <w:ilvl w:val="0"/>
          <w:numId w:val="1"/>
        </w:numPr>
        <w:pBdr>
          <w:bottom w:val="single" w:sz="18" w:space="0" w:color="auto"/>
        </w:pBdr>
        <w:spacing w:after="0" w:line="240" w:lineRule="auto"/>
        <w:ind w:left="0" w:firstLine="0"/>
        <w:jc w:val="center"/>
        <w:rPr>
          <w:rFonts w:ascii="Times New Roman" w:hAnsi="Times New Roman" w:cs="Times New Roman"/>
          <w:sz w:val="28"/>
          <w:szCs w:val="28"/>
        </w:rPr>
      </w:pPr>
      <w:r w:rsidRPr="00253F6F">
        <w:rPr>
          <w:rFonts w:ascii="Times New Roman" w:hAnsi="Times New Roman" w:cs="Times New Roman"/>
          <w:sz w:val="28"/>
          <w:szCs w:val="28"/>
        </w:rPr>
        <w:t>Организация государственного контроля (надзора), муниципального контроля. Порядок проведения внеплановой выездной или документарной проверки.</w:t>
      </w:r>
    </w:p>
    <w:p w14:paraId="18DA7FF1" w14:textId="77777777" w:rsidR="004269E0" w:rsidRPr="00253F6F" w:rsidRDefault="004269E0" w:rsidP="004269E0">
      <w:pPr>
        <w:pStyle w:val="a3"/>
        <w:spacing w:after="0" w:line="240" w:lineRule="auto"/>
        <w:ind w:left="0"/>
        <w:rPr>
          <w:rFonts w:ascii="Times New Roman" w:hAnsi="Times New Roman" w:cs="Times New Roman"/>
          <w:sz w:val="28"/>
          <w:szCs w:val="28"/>
        </w:rPr>
      </w:pPr>
      <w:r w:rsidRPr="00253F6F">
        <w:rPr>
          <w:rFonts w:ascii="Times New Roman" w:hAnsi="Times New Roman" w:cs="Times New Roman"/>
          <w:sz w:val="28"/>
          <w:szCs w:val="28"/>
        </w:rPr>
        <w:t xml:space="preserve">                                                          (О.В. Калинина)</w:t>
      </w:r>
    </w:p>
    <w:p w14:paraId="116AF348" w14:textId="77777777" w:rsidR="004269E0" w:rsidRPr="00253F6F" w:rsidRDefault="004269E0" w:rsidP="004269E0">
      <w:pPr>
        <w:spacing w:after="0" w:line="240" w:lineRule="auto"/>
        <w:jc w:val="both"/>
        <w:rPr>
          <w:rFonts w:ascii="Times New Roman" w:hAnsi="Times New Roman" w:cs="Times New Roman"/>
          <w:sz w:val="28"/>
          <w:szCs w:val="28"/>
        </w:rPr>
      </w:pPr>
    </w:p>
    <w:p w14:paraId="4F03C382" w14:textId="77777777" w:rsidR="004269E0" w:rsidRPr="00253F6F" w:rsidRDefault="004269E0" w:rsidP="00D43F34">
      <w:pPr>
        <w:pStyle w:val="a3"/>
        <w:spacing w:after="0" w:line="240" w:lineRule="auto"/>
        <w:ind w:left="0" w:firstLine="709"/>
        <w:jc w:val="both"/>
        <w:rPr>
          <w:rFonts w:ascii="Times New Roman" w:hAnsi="Times New Roman" w:cs="Times New Roman"/>
          <w:sz w:val="28"/>
          <w:szCs w:val="28"/>
        </w:rPr>
      </w:pPr>
      <w:r w:rsidRPr="00253F6F">
        <w:rPr>
          <w:rFonts w:ascii="Times New Roman" w:hAnsi="Times New Roman" w:cs="Times New Roman"/>
          <w:sz w:val="28"/>
          <w:szCs w:val="28"/>
        </w:rPr>
        <w:lastRenderedPageBreak/>
        <w:t>Заслушав и обсудив вопрос организации государственного контроля (надзора), муниципального контроля и порядка проведения внеплановой выездной или документарной проверки, решили:</w:t>
      </w:r>
    </w:p>
    <w:p w14:paraId="5E702E76" w14:textId="77777777" w:rsidR="00C930FF" w:rsidRPr="00253F6F" w:rsidRDefault="00D43F34" w:rsidP="00C51CAE">
      <w:pPr>
        <w:pStyle w:val="a3"/>
        <w:numPr>
          <w:ilvl w:val="0"/>
          <w:numId w:val="5"/>
        </w:numPr>
        <w:autoSpaceDE w:val="0"/>
        <w:autoSpaceDN w:val="0"/>
        <w:adjustRightInd w:val="0"/>
        <w:ind w:left="0" w:firstLine="709"/>
        <w:jc w:val="both"/>
        <w:rPr>
          <w:rStyle w:val="FontStyle12"/>
        </w:rPr>
      </w:pPr>
      <w:r w:rsidRPr="00253F6F">
        <w:rPr>
          <w:rStyle w:val="FontStyle61"/>
          <w:rFonts w:eastAsia="Calibri"/>
          <w:sz w:val="28"/>
          <w:szCs w:val="28"/>
        </w:rPr>
        <w:t xml:space="preserve">Инспекция уполномоченный орган исполнительной власти, осуществляющая полномочия Российской Федерации при осуществлении государственного жилищного надзора (контроля), определена Положением о государственной жилищной инспекцией Брянской области, утвержденным вышеназванным Указом. </w:t>
      </w:r>
      <w:r w:rsidRPr="00253F6F">
        <w:rPr>
          <w:rStyle w:val="FontStyle12"/>
        </w:rPr>
        <w:t xml:space="preserve">Порядок исполнения указанных функций регламентирован Жилищным кодексом Российской Федерации,  </w:t>
      </w:r>
      <w:r w:rsidRPr="00253F6F">
        <w:rPr>
          <w:rFonts w:ascii="Times New Roman" w:hAnsi="Times New Roman" w:cs="Times New Roman"/>
          <w:sz w:val="28"/>
          <w:szCs w:val="28"/>
        </w:rPr>
        <w:t xml:space="preserve">постановлением Правительства РФ от 11.06.2013 № 493 «О государственном жилищном надзоре», Кодексом Российской Федерации об административных правонарушениях, Указом Губернатора Брянской области от 29 января 2013 года № 83 «Об утверждении Положения о государственной жилищной инспекции Брянской области»; </w:t>
      </w:r>
      <w:r w:rsidRPr="00253F6F">
        <w:rPr>
          <w:rStyle w:val="FontStyle12"/>
        </w:rPr>
        <w:t>приказами государственной жилищной инспекции Брянской области об утверждении соответствующих административных регламентов.</w:t>
      </w:r>
    </w:p>
    <w:p w14:paraId="10B355B6" w14:textId="560534FE" w:rsidR="00C51CAE" w:rsidRPr="00253F6F" w:rsidRDefault="00C51CAE" w:rsidP="00C51CAE">
      <w:pPr>
        <w:pStyle w:val="a3"/>
        <w:numPr>
          <w:ilvl w:val="0"/>
          <w:numId w:val="5"/>
        </w:numPr>
        <w:ind w:left="0" w:firstLine="360"/>
        <w:jc w:val="both"/>
        <w:rPr>
          <w:rFonts w:ascii="Times New Roman" w:hAnsi="Times New Roman" w:cs="Times New Roman"/>
          <w:color w:val="000000"/>
          <w:sz w:val="28"/>
          <w:szCs w:val="28"/>
        </w:rPr>
      </w:pPr>
      <w:r w:rsidRPr="00253F6F">
        <w:rPr>
          <w:rFonts w:ascii="Times New Roman" w:hAnsi="Times New Roman" w:cs="Times New Roman"/>
          <w:color w:val="000000"/>
          <w:sz w:val="28"/>
          <w:szCs w:val="28"/>
        </w:rPr>
        <w:t xml:space="preserve">Все внеплановые проверки проводятся инспекцией без согласования с органами прокуратуры на основании поступления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(часть 3 введена Федеральным законом от 29.06.2015 N 176-ФЗ). </w:t>
      </w:r>
      <w:r w:rsidRPr="00253F6F">
        <w:rPr>
          <w:rFonts w:ascii="Times New Roman" w:hAnsi="Times New Roman" w:cs="Times New Roman"/>
          <w:sz w:val="28"/>
          <w:szCs w:val="28"/>
        </w:rPr>
        <w:t xml:space="preserve">Внеплановые выездные и документарные проверки проводятся в рамках требований Федерального закона от 26.12.2008 № 294-ФЗ «О защите прав юридических лиц и индивидуальных предпринимателей при проведении государственного контроля (надзора)» на основании распоряжения руководителя жилищной инспекции. По результатам проверок составляются акты, при выявлении нарушений выдаются предписания и в соответствии с Кодексом Российской Федерации об административных правонарушениях должностными лицами государственной жилищной инспекции Брянской области в рамках исполнения регионального государственного жилищного надзора, осуществлялось производство по делам административных правонарушений по статьям </w:t>
      </w:r>
      <w:r w:rsidRPr="00253F6F">
        <w:rPr>
          <w:rFonts w:ascii="Times New Roman" w:eastAsia="Calibri" w:hAnsi="Times New Roman" w:cs="Times New Roman"/>
          <w:sz w:val="28"/>
          <w:szCs w:val="28"/>
        </w:rPr>
        <w:t xml:space="preserve">ст. </w:t>
      </w:r>
      <w:r w:rsidRPr="00253F6F">
        <w:rPr>
          <w:rFonts w:ascii="Times New Roman" w:hAnsi="Times New Roman" w:cs="Times New Roman"/>
          <w:sz w:val="28"/>
          <w:szCs w:val="28"/>
        </w:rPr>
        <w:t xml:space="preserve">7.21., </w:t>
      </w:r>
      <w:r w:rsidRPr="00253F6F">
        <w:rPr>
          <w:rFonts w:ascii="Times New Roman" w:eastAsia="Calibri" w:hAnsi="Times New Roman" w:cs="Times New Roman"/>
          <w:sz w:val="28"/>
          <w:szCs w:val="28"/>
        </w:rPr>
        <w:t xml:space="preserve">7.22., ст.7.23, ч.2. ст. 14.1.3, </w:t>
      </w:r>
      <w:r w:rsidRPr="00253F6F">
        <w:rPr>
          <w:rFonts w:ascii="Times New Roman" w:hAnsi="Times New Roman" w:cs="Times New Roman"/>
          <w:sz w:val="28"/>
          <w:szCs w:val="28"/>
        </w:rPr>
        <w:t>ч.5 ст.9.16., ч.12.</w:t>
      </w:r>
      <w:r w:rsidR="00AD7B9F" w:rsidRPr="00253F6F">
        <w:rPr>
          <w:rFonts w:ascii="Times New Roman" w:hAnsi="Times New Roman" w:cs="Times New Roman"/>
          <w:sz w:val="28"/>
          <w:szCs w:val="28"/>
        </w:rPr>
        <w:t xml:space="preserve"> </w:t>
      </w:r>
      <w:r w:rsidRPr="00253F6F">
        <w:rPr>
          <w:rFonts w:ascii="Times New Roman" w:eastAsia="Calibri" w:hAnsi="Times New Roman" w:cs="Times New Roman"/>
          <w:sz w:val="28"/>
          <w:szCs w:val="28"/>
        </w:rPr>
        <w:t xml:space="preserve">ст.9.16, </w:t>
      </w:r>
      <w:r w:rsidRPr="00253F6F">
        <w:rPr>
          <w:rFonts w:ascii="Times New Roman" w:hAnsi="Times New Roman" w:cs="Times New Roman"/>
          <w:sz w:val="28"/>
          <w:szCs w:val="28"/>
        </w:rPr>
        <w:t xml:space="preserve">ст. 7.23.2, </w:t>
      </w:r>
      <w:r w:rsidRPr="00253F6F">
        <w:rPr>
          <w:rFonts w:ascii="Times New Roman" w:eastAsia="Calibri" w:hAnsi="Times New Roman" w:cs="Times New Roman"/>
          <w:sz w:val="28"/>
          <w:szCs w:val="28"/>
        </w:rPr>
        <w:t xml:space="preserve">ч. 1 и ч. 24 ст. 19.5, ст.19.7.11., ч.1. и ч.2. ст. 13.19.2., ст.20.25, ст.9.23. </w:t>
      </w:r>
      <w:r w:rsidRPr="00253F6F">
        <w:rPr>
          <w:rFonts w:ascii="Times New Roman" w:hAnsi="Times New Roman" w:cs="Times New Roman"/>
          <w:sz w:val="28"/>
          <w:szCs w:val="28"/>
        </w:rPr>
        <w:t xml:space="preserve">вышеназванного Кодекса. </w:t>
      </w:r>
      <w:r w:rsidRPr="00253F6F">
        <w:rPr>
          <w:rFonts w:ascii="Times New Roman" w:hAnsi="Times New Roman" w:cs="Times New Roman"/>
          <w:color w:val="000000"/>
          <w:sz w:val="28"/>
          <w:szCs w:val="28"/>
        </w:rPr>
        <w:t xml:space="preserve">Документами, подтверждающими выполнение </w:t>
      </w:r>
    </w:p>
    <w:p w14:paraId="4AEBEFB9" w14:textId="02816058" w:rsidR="00C51CAE" w:rsidRPr="00E33EAD" w:rsidRDefault="00C51CAE" w:rsidP="00C51CAE">
      <w:pPr>
        <w:pStyle w:val="a3"/>
        <w:numPr>
          <w:ilvl w:val="0"/>
          <w:numId w:val="5"/>
        </w:numPr>
        <w:autoSpaceDE w:val="0"/>
        <w:autoSpaceDN w:val="0"/>
        <w:adjustRightInd w:val="0"/>
        <w:ind w:left="0" w:firstLine="709"/>
        <w:jc w:val="both"/>
        <w:rPr>
          <w:rFonts w:ascii="Times New Roman" w:hAnsi="Times New Roman" w:cs="Times New Roman"/>
          <w:sz w:val="28"/>
          <w:szCs w:val="28"/>
        </w:rPr>
      </w:pPr>
      <w:r w:rsidRPr="00253F6F">
        <w:rPr>
          <w:rFonts w:ascii="Times New Roman" w:hAnsi="Times New Roman" w:cs="Times New Roman"/>
          <w:color w:val="000000"/>
          <w:sz w:val="28"/>
          <w:szCs w:val="28"/>
        </w:rPr>
        <w:t xml:space="preserve">Внеплановая проверка проходит после достоверности поступивших обращений. Если в результате предварительной проверки выявлены нарушения, то они становятся основанием для внеплановой проверки (ч. ч. 3.2 и 3.3 ст. 10 Федерального Закона от 26.12.2008 № 294-ФЗ). Такая проверка может быть выездной и документарной. Выездная проверка выполняется в том случае, если в распоряжении ГЖИ недостаточно документов, чтобы оценить соответствие </w:t>
      </w:r>
      <w:r w:rsidRPr="00253F6F">
        <w:rPr>
          <w:rFonts w:ascii="Times New Roman" w:hAnsi="Times New Roman" w:cs="Times New Roman"/>
          <w:color w:val="000000"/>
          <w:sz w:val="28"/>
          <w:szCs w:val="28"/>
        </w:rPr>
        <w:lastRenderedPageBreak/>
        <w:t>управляющей организации установленным требованиям. О проведении выездной проверки управляющая организация должна быть предупреждена не менее чем за 24 часа до начала её проведения. Перед проведением проверки государственные жилищные инспекторы должны предъявить руководителю организации удостоверения и приказ, на основе которого проводятся мероприятия по контролю. Инспекторы не вправе: проверять выполнение обязательных требований, не относящихся к компетенции органа ГЖИ; требовать предоставления документов, информации, если они не являются объектами мероприятий по контролю и не относятся к предмету проверки; изымать оригиналы документов, относящихся к предмету проверки; распространять информацию, составляющую охраняемую законом тайну и полученную в результате проведения мероприятий по контролю, за исключением случаев, предусмотренных законодательством РФ; превышать установленные сроки проведения мероприятий по контролю. По результатам внеплановой проверки управляющая организация может получить предписания: о прекращении нарушений обязательных требований; об устранении выявленных нарушений; о проведении мероприятий по соблюдению обязательных требований в указанной в предписании срок. Предписание прилагается к акту проверки. Если управляющая организация не согласна с фактами и выводами, изложенными в акте проверки, и выданным предписанием, то она вправе в течение пятнадцати дней с даты получения предписания предоставить в ГЖИ возражения в письменной форме. Если проверка инициирована с целью проверить, выполнены ли ранее выданные предписания и УО не исправила недочёты, то её привлекут к административной ответственности по ч.24 ст. 19. 5 КоАП РФ и выпишут повторное предписание.</w:t>
      </w:r>
    </w:p>
    <w:p w14:paraId="3859BA74" w14:textId="77777777" w:rsidR="00E33EAD" w:rsidRPr="00253F6F" w:rsidRDefault="00E33EAD" w:rsidP="00E33EAD">
      <w:pPr>
        <w:pStyle w:val="a3"/>
        <w:autoSpaceDE w:val="0"/>
        <w:autoSpaceDN w:val="0"/>
        <w:adjustRightInd w:val="0"/>
        <w:ind w:left="709"/>
        <w:jc w:val="both"/>
        <w:rPr>
          <w:rFonts w:ascii="Times New Roman" w:hAnsi="Times New Roman" w:cs="Times New Roman"/>
          <w:sz w:val="28"/>
          <w:szCs w:val="28"/>
        </w:rPr>
      </w:pPr>
    </w:p>
    <w:p w14:paraId="525E0B62" w14:textId="77777777" w:rsidR="00C51CAE" w:rsidRPr="00253F6F" w:rsidRDefault="00F44E7E" w:rsidP="00475297">
      <w:pPr>
        <w:pStyle w:val="a3"/>
        <w:numPr>
          <w:ilvl w:val="0"/>
          <w:numId w:val="1"/>
        </w:numPr>
        <w:pBdr>
          <w:bottom w:val="single" w:sz="18" w:space="0" w:color="auto"/>
        </w:pBdr>
        <w:spacing w:after="0" w:line="240" w:lineRule="auto"/>
        <w:ind w:left="0" w:firstLine="1134"/>
        <w:jc w:val="center"/>
        <w:rPr>
          <w:rFonts w:ascii="Times New Roman" w:hAnsi="Times New Roman" w:cs="Times New Roman"/>
          <w:sz w:val="28"/>
          <w:szCs w:val="28"/>
        </w:rPr>
      </w:pPr>
      <w:r w:rsidRPr="00253F6F">
        <w:rPr>
          <w:rFonts w:ascii="Times New Roman" w:hAnsi="Times New Roman" w:cs="Times New Roman"/>
          <w:sz w:val="28"/>
          <w:szCs w:val="28"/>
        </w:rPr>
        <w:t xml:space="preserve">О внесении </w:t>
      </w:r>
      <w:r w:rsidR="00475297" w:rsidRPr="00253F6F">
        <w:rPr>
          <w:rFonts w:ascii="Times New Roman" w:hAnsi="Times New Roman" w:cs="Times New Roman"/>
          <w:sz w:val="28"/>
          <w:szCs w:val="28"/>
        </w:rPr>
        <w:t>изменений,</w:t>
      </w:r>
      <w:r w:rsidRPr="00253F6F">
        <w:rPr>
          <w:rFonts w:ascii="Times New Roman" w:hAnsi="Times New Roman" w:cs="Times New Roman"/>
          <w:sz w:val="28"/>
          <w:szCs w:val="28"/>
        </w:rPr>
        <w:t xml:space="preserve"> в том числе изменяющие порядок расчета объема потребленной тепловой энергии для нежилых и жилых помещений, утвержденные </w:t>
      </w:r>
      <w:r w:rsidR="00E139EC" w:rsidRPr="00253F6F">
        <w:rPr>
          <w:rFonts w:ascii="Times New Roman" w:hAnsi="Times New Roman" w:cs="Times New Roman"/>
          <w:sz w:val="28"/>
          <w:szCs w:val="28"/>
        </w:rPr>
        <w:t>постановлением Правительства РФ</w:t>
      </w:r>
      <w:r w:rsidR="00475297" w:rsidRPr="00253F6F">
        <w:rPr>
          <w:rFonts w:ascii="Times New Roman" w:hAnsi="Times New Roman" w:cs="Times New Roman"/>
          <w:sz w:val="28"/>
          <w:szCs w:val="28"/>
        </w:rPr>
        <w:t xml:space="preserve"> </w:t>
      </w:r>
      <w:r w:rsidRPr="00253F6F">
        <w:rPr>
          <w:rFonts w:ascii="Times New Roman" w:hAnsi="Times New Roman" w:cs="Times New Roman"/>
          <w:sz w:val="28"/>
          <w:szCs w:val="28"/>
        </w:rPr>
        <w:t>от 06.05.2011 № 354</w:t>
      </w:r>
      <w:r w:rsidR="00C51CAE" w:rsidRPr="00253F6F">
        <w:rPr>
          <w:rFonts w:ascii="Times New Roman" w:hAnsi="Times New Roman" w:cs="Times New Roman"/>
          <w:sz w:val="28"/>
          <w:szCs w:val="28"/>
        </w:rPr>
        <w:t>.</w:t>
      </w:r>
    </w:p>
    <w:p w14:paraId="7CE799BF" w14:textId="75806423" w:rsidR="00C51CAE" w:rsidRPr="00253F6F" w:rsidRDefault="00C51CAE" w:rsidP="00C51CAE">
      <w:pPr>
        <w:pStyle w:val="a3"/>
        <w:spacing w:after="0" w:line="240" w:lineRule="auto"/>
        <w:ind w:left="0"/>
        <w:rPr>
          <w:rFonts w:ascii="Times New Roman" w:hAnsi="Times New Roman" w:cs="Times New Roman"/>
          <w:sz w:val="28"/>
          <w:szCs w:val="28"/>
        </w:rPr>
      </w:pPr>
      <w:r w:rsidRPr="00253F6F">
        <w:rPr>
          <w:rFonts w:ascii="Times New Roman" w:hAnsi="Times New Roman" w:cs="Times New Roman"/>
          <w:sz w:val="28"/>
          <w:szCs w:val="28"/>
        </w:rPr>
        <w:t xml:space="preserve">                          </w:t>
      </w:r>
      <w:r w:rsidR="00F44E7E" w:rsidRPr="00253F6F">
        <w:rPr>
          <w:rFonts w:ascii="Times New Roman" w:hAnsi="Times New Roman" w:cs="Times New Roman"/>
          <w:sz w:val="28"/>
          <w:szCs w:val="28"/>
        </w:rPr>
        <w:t xml:space="preserve">                </w:t>
      </w:r>
      <w:r w:rsidRPr="00253F6F">
        <w:rPr>
          <w:rFonts w:ascii="Times New Roman" w:hAnsi="Times New Roman" w:cs="Times New Roman"/>
          <w:sz w:val="28"/>
          <w:szCs w:val="28"/>
        </w:rPr>
        <w:t>(</w:t>
      </w:r>
      <w:r w:rsidR="00F44E7E" w:rsidRPr="00253F6F">
        <w:rPr>
          <w:rFonts w:ascii="Times New Roman" w:hAnsi="Times New Roman" w:cs="Times New Roman"/>
          <w:sz w:val="28"/>
          <w:szCs w:val="28"/>
        </w:rPr>
        <w:t>Е.С. Козинцев, Е.Г</w:t>
      </w:r>
      <w:r w:rsidR="00E33EAD">
        <w:rPr>
          <w:rFonts w:ascii="Times New Roman" w:hAnsi="Times New Roman" w:cs="Times New Roman"/>
          <w:sz w:val="28"/>
          <w:szCs w:val="28"/>
        </w:rPr>
        <w:t>.</w:t>
      </w:r>
      <w:r w:rsidR="00F44E7E" w:rsidRPr="00253F6F">
        <w:rPr>
          <w:rFonts w:ascii="Times New Roman" w:hAnsi="Times New Roman" w:cs="Times New Roman"/>
          <w:sz w:val="28"/>
          <w:szCs w:val="28"/>
        </w:rPr>
        <w:t xml:space="preserve"> Аленичева</w:t>
      </w:r>
      <w:r w:rsidRPr="00253F6F">
        <w:rPr>
          <w:rFonts w:ascii="Times New Roman" w:hAnsi="Times New Roman" w:cs="Times New Roman"/>
          <w:sz w:val="28"/>
          <w:szCs w:val="28"/>
        </w:rPr>
        <w:t>)</w:t>
      </w:r>
    </w:p>
    <w:p w14:paraId="34A69F82" w14:textId="77777777" w:rsidR="00E33EAD" w:rsidRDefault="00E33EAD" w:rsidP="00CD6120">
      <w:pPr>
        <w:pStyle w:val="a3"/>
        <w:spacing w:after="0" w:line="240" w:lineRule="auto"/>
        <w:ind w:left="0" w:firstLine="709"/>
        <w:jc w:val="both"/>
        <w:rPr>
          <w:rFonts w:ascii="Times New Roman" w:hAnsi="Times New Roman" w:cs="Times New Roman"/>
          <w:sz w:val="28"/>
          <w:szCs w:val="28"/>
        </w:rPr>
      </w:pPr>
    </w:p>
    <w:p w14:paraId="5A32A76A" w14:textId="6552CD9B" w:rsidR="00CD6120" w:rsidRPr="00253F6F" w:rsidRDefault="00CD6120" w:rsidP="00CD6120">
      <w:pPr>
        <w:pStyle w:val="a3"/>
        <w:spacing w:after="0" w:line="240" w:lineRule="auto"/>
        <w:ind w:left="0" w:firstLine="709"/>
        <w:jc w:val="both"/>
        <w:rPr>
          <w:rFonts w:ascii="Times New Roman" w:hAnsi="Times New Roman" w:cs="Times New Roman"/>
          <w:sz w:val="28"/>
          <w:szCs w:val="28"/>
        </w:rPr>
      </w:pPr>
      <w:r w:rsidRPr="00253F6F">
        <w:rPr>
          <w:rFonts w:ascii="Times New Roman" w:hAnsi="Times New Roman" w:cs="Times New Roman"/>
          <w:sz w:val="28"/>
          <w:szCs w:val="28"/>
        </w:rPr>
        <w:t>Заслушав и обсудив вопрос расчеты объема потребленной тепловой энергии, решили:</w:t>
      </w:r>
    </w:p>
    <w:p w14:paraId="0948EA16" w14:textId="77777777" w:rsidR="00E139EC" w:rsidRPr="00253F6F" w:rsidRDefault="00E139EC" w:rsidP="00E139EC">
      <w:pPr>
        <w:pStyle w:val="a3"/>
        <w:numPr>
          <w:ilvl w:val="0"/>
          <w:numId w:val="6"/>
        </w:numPr>
        <w:ind w:left="0" w:firstLine="1134"/>
        <w:jc w:val="both"/>
        <w:rPr>
          <w:rFonts w:ascii="Times New Roman" w:hAnsi="Times New Roman" w:cs="Times New Roman"/>
          <w:sz w:val="28"/>
          <w:szCs w:val="28"/>
        </w:rPr>
      </w:pPr>
      <w:r w:rsidRPr="00253F6F">
        <w:rPr>
          <w:rFonts w:ascii="Times New Roman" w:hAnsi="Times New Roman" w:cs="Times New Roman"/>
          <w:sz w:val="28"/>
          <w:szCs w:val="28"/>
        </w:rPr>
        <w:t>Для расчета объема потребленной тепловой энергии в качестве самостоятельного показателя учитывается общая площадь помещений, входящих в состав общего имущества в МКД, которая определяется как суммарная площадь следующих помещений: не являющихся частями квартир МКД и предназначенных для обслуживания более одного помещения в МКД (согласно сведениям, указанным в паспорте МКД): межквартирных лестничных площадок, лестниц, коридоров, тамбуров, холлов, вестибюлей, колясочных, не принадлежащих отдельным собственникам.</w:t>
      </w:r>
    </w:p>
    <w:p w14:paraId="025A6655" w14:textId="5E17C3C3" w:rsidR="00475297" w:rsidRPr="00253F6F" w:rsidRDefault="00475297" w:rsidP="00475297">
      <w:pPr>
        <w:pStyle w:val="a3"/>
        <w:numPr>
          <w:ilvl w:val="0"/>
          <w:numId w:val="6"/>
        </w:numPr>
        <w:autoSpaceDE w:val="0"/>
        <w:autoSpaceDN w:val="0"/>
        <w:adjustRightInd w:val="0"/>
        <w:ind w:left="0" w:firstLine="360"/>
        <w:jc w:val="both"/>
        <w:rPr>
          <w:rFonts w:ascii="Times New Roman" w:hAnsi="Times New Roman" w:cs="Times New Roman"/>
          <w:sz w:val="28"/>
          <w:szCs w:val="28"/>
        </w:rPr>
      </w:pPr>
      <w:r w:rsidRPr="00253F6F">
        <w:rPr>
          <w:rFonts w:ascii="Times New Roman" w:hAnsi="Times New Roman" w:cs="Times New Roman"/>
          <w:sz w:val="28"/>
          <w:szCs w:val="28"/>
        </w:rPr>
        <w:lastRenderedPageBreak/>
        <w:t>Основанием для перерасчета размера платы за коммунальные услуги и уплаты исполнителем неустойки за нарушение своих обязательств является акт о непредставлении коммунальных услуг или предоставлении коммунальных услуг ненадлежащего качества.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Так же следует отметить, что норматив оплаты за отопление используется только в МКД, не имеющих возможности для установки теплового счетчика. Порядок расчета за коммунальную услугу  по отоплению жилых и нежилых помещений многоквартирных домов на территории Брянской области с 01.07.2016 г. производится из расчета  равномерной оплаты за все расчетные месяцы календарного года в порядке</w:t>
      </w:r>
      <w:r w:rsidRPr="00253F6F">
        <w:rPr>
          <w:rFonts w:ascii="Times New Roman" w:hAnsi="Times New Roman" w:cs="Times New Roman"/>
          <w:sz w:val="28"/>
          <w:szCs w:val="28"/>
          <w:u w:val="single"/>
        </w:rPr>
        <w:t>,</w:t>
      </w:r>
      <w:r w:rsidRPr="00253F6F">
        <w:rPr>
          <w:rFonts w:ascii="Times New Roman" w:hAnsi="Times New Roman" w:cs="Times New Roman"/>
          <w:sz w:val="28"/>
          <w:szCs w:val="28"/>
        </w:rPr>
        <w:t xml:space="preserve"> установленном. Не допускается иных способов оплаты коммунальной услуги по отоплению, отличных от установленного органами исполнительной власти субъекта Российской Федерации, решениями общих собраний собственников помещений в многоквартирных домах, решениями собственников жилых домов  или решениями исполнителей коммунальных услуг.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Коэффициент не применяется, если потребителем предоставлен акт обследования на предмет отсутствия технической возможности установки индивидуального, общего (квартирного) прибора учета.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В случае выхода прибора учета из строя (неисправности) потребитель обязан незамедлительно известить об этом исполнителя, а также сообщить показания прибора учета на момент его выхода из строя </w:t>
      </w:r>
      <w:r w:rsidRPr="00253F6F">
        <w:rPr>
          <w:rFonts w:ascii="Times New Roman" w:hAnsi="Times New Roman" w:cs="Times New Roman"/>
          <w:sz w:val="28"/>
          <w:szCs w:val="28"/>
        </w:rPr>
        <w:lastRenderedPageBreak/>
        <w:t>(возникновения неисправности) и обеспечить устранение выявленной неисправности</w:t>
      </w:r>
      <w:r w:rsidR="00FB0837">
        <w:rPr>
          <w:rFonts w:ascii="Times New Roman" w:hAnsi="Times New Roman" w:cs="Times New Roman"/>
          <w:sz w:val="28"/>
          <w:szCs w:val="28"/>
        </w:rPr>
        <w:t xml:space="preserve"> </w:t>
      </w:r>
      <w:r w:rsidRPr="00253F6F">
        <w:rPr>
          <w:rFonts w:ascii="Times New Roman" w:hAnsi="Times New Roman" w:cs="Times New Roman"/>
          <w:sz w:val="28"/>
          <w:szCs w:val="28"/>
        </w:rPr>
        <w:t>(осуществление ремонта, замены) в течении 30 дней со дня выхода прибора учета из строя (возникновения неисправности).</w:t>
      </w:r>
    </w:p>
    <w:p w14:paraId="7FEFD3A9" w14:textId="77777777" w:rsidR="00AD7B9F" w:rsidRPr="00253F6F" w:rsidRDefault="00AD7B9F" w:rsidP="00AD7B9F">
      <w:pPr>
        <w:pStyle w:val="a3"/>
        <w:autoSpaceDE w:val="0"/>
        <w:autoSpaceDN w:val="0"/>
        <w:adjustRightInd w:val="0"/>
        <w:ind w:left="360"/>
        <w:jc w:val="both"/>
        <w:rPr>
          <w:rFonts w:ascii="Times New Roman" w:hAnsi="Times New Roman" w:cs="Times New Roman"/>
          <w:sz w:val="28"/>
          <w:szCs w:val="28"/>
        </w:rPr>
      </w:pPr>
    </w:p>
    <w:p w14:paraId="611489D1" w14:textId="77777777" w:rsidR="00475297" w:rsidRPr="00253F6F" w:rsidRDefault="00CD6120" w:rsidP="00CD6120">
      <w:pPr>
        <w:pStyle w:val="a3"/>
        <w:numPr>
          <w:ilvl w:val="0"/>
          <w:numId w:val="1"/>
        </w:numPr>
        <w:pBdr>
          <w:bottom w:val="single" w:sz="18" w:space="0" w:color="auto"/>
        </w:pBdr>
        <w:spacing w:after="0" w:line="240" w:lineRule="auto"/>
        <w:ind w:left="0" w:firstLine="0"/>
        <w:jc w:val="center"/>
        <w:rPr>
          <w:rFonts w:ascii="Times New Roman" w:hAnsi="Times New Roman" w:cs="Times New Roman"/>
          <w:sz w:val="28"/>
          <w:szCs w:val="28"/>
        </w:rPr>
      </w:pPr>
      <w:r w:rsidRPr="00253F6F">
        <w:rPr>
          <w:rFonts w:ascii="Times New Roman" w:hAnsi="Times New Roman" w:cs="Times New Roman"/>
          <w:sz w:val="28"/>
          <w:szCs w:val="28"/>
        </w:rPr>
        <w:t>Практика заполнения ГИС ЖКХ для органов местного самоуправления</w:t>
      </w:r>
      <w:r w:rsidR="00475297" w:rsidRPr="00253F6F">
        <w:rPr>
          <w:rFonts w:ascii="Times New Roman" w:hAnsi="Times New Roman" w:cs="Times New Roman"/>
          <w:sz w:val="28"/>
          <w:szCs w:val="28"/>
        </w:rPr>
        <w:t>.</w:t>
      </w:r>
    </w:p>
    <w:p w14:paraId="252F5199" w14:textId="398BC4EC" w:rsidR="00475297" w:rsidRDefault="00475297" w:rsidP="00E33EAD">
      <w:pPr>
        <w:pStyle w:val="a3"/>
        <w:spacing w:after="0" w:line="240" w:lineRule="auto"/>
        <w:ind w:left="0"/>
        <w:rPr>
          <w:rFonts w:ascii="Times New Roman" w:hAnsi="Times New Roman" w:cs="Times New Roman"/>
          <w:sz w:val="28"/>
          <w:szCs w:val="28"/>
        </w:rPr>
      </w:pPr>
      <w:r w:rsidRPr="00253F6F">
        <w:rPr>
          <w:rFonts w:ascii="Times New Roman" w:hAnsi="Times New Roman" w:cs="Times New Roman"/>
          <w:sz w:val="28"/>
          <w:szCs w:val="28"/>
        </w:rPr>
        <w:t xml:space="preserve">                                          </w:t>
      </w:r>
      <w:r w:rsidR="00CD6120" w:rsidRPr="00253F6F">
        <w:rPr>
          <w:rFonts w:ascii="Times New Roman" w:hAnsi="Times New Roman" w:cs="Times New Roman"/>
          <w:sz w:val="28"/>
          <w:szCs w:val="28"/>
        </w:rPr>
        <w:t xml:space="preserve">          </w:t>
      </w:r>
      <w:r w:rsidRPr="00253F6F">
        <w:rPr>
          <w:rFonts w:ascii="Times New Roman" w:hAnsi="Times New Roman" w:cs="Times New Roman"/>
          <w:sz w:val="28"/>
          <w:szCs w:val="28"/>
        </w:rPr>
        <w:t>(</w:t>
      </w:r>
      <w:r w:rsidR="00CD6120" w:rsidRPr="00253F6F">
        <w:rPr>
          <w:rFonts w:ascii="Times New Roman" w:hAnsi="Times New Roman" w:cs="Times New Roman"/>
          <w:sz w:val="28"/>
          <w:szCs w:val="28"/>
        </w:rPr>
        <w:t>В.А. Алексютина</w:t>
      </w:r>
      <w:r w:rsidRPr="00253F6F">
        <w:rPr>
          <w:rFonts w:ascii="Times New Roman" w:hAnsi="Times New Roman" w:cs="Times New Roman"/>
          <w:sz w:val="28"/>
          <w:szCs w:val="28"/>
        </w:rPr>
        <w:t>)</w:t>
      </w:r>
    </w:p>
    <w:p w14:paraId="420E6F2C" w14:textId="77777777" w:rsidR="00E33EAD" w:rsidRPr="00253F6F" w:rsidRDefault="00E33EAD" w:rsidP="00E33EAD">
      <w:pPr>
        <w:pStyle w:val="a3"/>
        <w:spacing w:after="0" w:line="240" w:lineRule="auto"/>
        <w:ind w:left="0"/>
        <w:rPr>
          <w:rFonts w:ascii="Times New Roman" w:hAnsi="Times New Roman" w:cs="Times New Roman"/>
          <w:sz w:val="28"/>
          <w:szCs w:val="28"/>
        </w:rPr>
      </w:pPr>
    </w:p>
    <w:p w14:paraId="565AA7C0" w14:textId="2773650C" w:rsidR="00CD6120" w:rsidRDefault="00CD6120" w:rsidP="00E33EAD">
      <w:pPr>
        <w:pStyle w:val="a3"/>
        <w:spacing w:after="0" w:line="240" w:lineRule="auto"/>
        <w:ind w:left="0" w:firstLine="709"/>
        <w:jc w:val="both"/>
        <w:rPr>
          <w:rFonts w:ascii="Times New Roman" w:hAnsi="Times New Roman" w:cs="Times New Roman"/>
          <w:sz w:val="28"/>
          <w:szCs w:val="28"/>
        </w:rPr>
      </w:pPr>
      <w:r w:rsidRPr="00253F6F">
        <w:rPr>
          <w:rFonts w:ascii="Times New Roman" w:hAnsi="Times New Roman" w:cs="Times New Roman"/>
          <w:sz w:val="28"/>
          <w:szCs w:val="28"/>
        </w:rPr>
        <w:t>Заслушав и обсудив вопрос заполнения ГИС ЖКХ, решили:</w:t>
      </w:r>
    </w:p>
    <w:p w14:paraId="10F83735" w14:textId="77777777" w:rsidR="00E33EAD" w:rsidRPr="00253F6F" w:rsidRDefault="00E33EAD" w:rsidP="00E33EAD">
      <w:pPr>
        <w:pStyle w:val="a3"/>
        <w:spacing w:after="0" w:line="240" w:lineRule="auto"/>
        <w:ind w:left="0" w:firstLine="709"/>
        <w:jc w:val="both"/>
        <w:rPr>
          <w:rFonts w:ascii="Times New Roman" w:hAnsi="Times New Roman" w:cs="Times New Roman"/>
          <w:sz w:val="28"/>
          <w:szCs w:val="28"/>
        </w:rPr>
      </w:pPr>
    </w:p>
    <w:p w14:paraId="6EE25813" w14:textId="50BE00FB" w:rsidR="00CD6120" w:rsidRPr="00253F6F" w:rsidRDefault="00CD6120" w:rsidP="00CD6120">
      <w:pPr>
        <w:pStyle w:val="a3"/>
        <w:numPr>
          <w:ilvl w:val="0"/>
          <w:numId w:val="8"/>
        </w:numPr>
        <w:ind w:left="0" w:firstLine="360"/>
        <w:jc w:val="both"/>
        <w:rPr>
          <w:rFonts w:ascii="Times New Roman" w:hAnsi="Times New Roman" w:cs="Times New Roman"/>
          <w:sz w:val="28"/>
          <w:szCs w:val="28"/>
        </w:rPr>
      </w:pPr>
      <w:r w:rsidRPr="00253F6F">
        <w:rPr>
          <w:rFonts w:ascii="Times New Roman" w:hAnsi="Times New Roman" w:cs="Times New Roman"/>
          <w:sz w:val="28"/>
          <w:szCs w:val="28"/>
        </w:rPr>
        <w:t>Необходимо внимательно прочитать разделы 5, 6 и 7 приказа № 74/114/пр</w:t>
      </w:r>
      <w:r w:rsidR="0063223D" w:rsidRPr="00253F6F">
        <w:rPr>
          <w:rFonts w:ascii="Times New Roman" w:hAnsi="Times New Roman" w:cs="Times New Roman"/>
          <w:sz w:val="28"/>
          <w:szCs w:val="28"/>
        </w:rPr>
        <w:t>, там</w:t>
      </w:r>
      <w:r w:rsidRPr="00253F6F">
        <w:rPr>
          <w:rFonts w:ascii="Times New Roman" w:hAnsi="Times New Roman" w:cs="Times New Roman"/>
          <w:sz w:val="28"/>
          <w:szCs w:val="28"/>
        </w:rPr>
        <w:t xml:space="preserve"> </w:t>
      </w:r>
      <w:r w:rsidR="0063223D" w:rsidRPr="00253F6F">
        <w:rPr>
          <w:rFonts w:ascii="Times New Roman" w:hAnsi="Times New Roman" w:cs="Times New Roman"/>
          <w:sz w:val="28"/>
          <w:szCs w:val="28"/>
        </w:rPr>
        <w:t>говорится о</w:t>
      </w:r>
      <w:r w:rsidRPr="00253F6F">
        <w:rPr>
          <w:rFonts w:ascii="Times New Roman" w:hAnsi="Times New Roman" w:cs="Times New Roman"/>
          <w:sz w:val="28"/>
          <w:szCs w:val="28"/>
        </w:rPr>
        <w:t xml:space="preserve"> срок</w:t>
      </w:r>
      <w:r w:rsidR="0063223D" w:rsidRPr="00253F6F">
        <w:rPr>
          <w:rFonts w:ascii="Times New Roman" w:hAnsi="Times New Roman" w:cs="Times New Roman"/>
          <w:sz w:val="28"/>
          <w:szCs w:val="28"/>
        </w:rPr>
        <w:t>ах</w:t>
      </w:r>
      <w:r w:rsidRPr="00253F6F">
        <w:rPr>
          <w:rFonts w:ascii="Times New Roman" w:hAnsi="Times New Roman" w:cs="Times New Roman"/>
          <w:sz w:val="28"/>
          <w:szCs w:val="28"/>
        </w:rPr>
        <w:t xml:space="preserve"> и состав</w:t>
      </w:r>
      <w:r w:rsidR="0063223D" w:rsidRPr="00253F6F">
        <w:rPr>
          <w:rFonts w:ascii="Times New Roman" w:hAnsi="Times New Roman" w:cs="Times New Roman"/>
          <w:sz w:val="28"/>
          <w:szCs w:val="28"/>
        </w:rPr>
        <w:t>е</w:t>
      </w:r>
      <w:r w:rsidRPr="00253F6F">
        <w:rPr>
          <w:rFonts w:ascii="Times New Roman" w:hAnsi="Times New Roman" w:cs="Times New Roman"/>
          <w:sz w:val="28"/>
          <w:szCs w:val="28"/>
        </w:rPr>
        <w:t xml:space="preserve"> информации, которую нужно размещать в ГИС ЖКХ.</w:t>
      </w:r>
      <w:r w:rsidR="0063223D" w:rsidRPr="00253F6F">
        <w:rPr>
          <w:rFonts w:ascii="Times New Roman" w:hAnsi="Times New Roman" w:cs="Times New Roman"/>
          <w:sz w:val="28"/>
          <w:szCs w:val="28"/>
        </w:rPr>
        <w:t xml:space="preserve"> </w:t>
      </w:r>
      <w:r w:rsidRPr="00253F6F">
        <w:rPr>
          <w:rFonts w:ascii="Times New Roman" w:hAnsi="Times New Roman" w:cs="Times New Roman"/>
          <w:sz w:val="28"/>
          <w:szCs w:val="28"/>
        </w:rPr>
        <w:t>В разделе 5 перечислен состав сведений, которые размещают в системе ОМС, осуществляющие муниципальный жилищный контроль или проводящие проверки в рамках лицензионного контроля в</w:t>
      </w:r>
      <w:r w:rsidR="0063223D" w:rsidRPr="00253F6F">
        <w:rPr>
          <w:rFonts w:ascii="Times New Roman" w:hAnsi="Times New Roman" w:cs="Times New Roman"/>
          <w:sz w:val="28"/>
          <w:szCs w:val="28"/>
        </w:rPr>
        <w:t xml:space="preserve"> отношении управляющих компаний (</w:t>
      </w:r>
      <w:r w:rsidRPr="00253F6F">
        <w:rPr>
          <w:rFonts w:ascii="Times New Roman" w:hAnsi="Times New Roman" w:cs="Times New Roman"/>
          <w:sz w:val="28"/>
          <w:szCs w:val="28"/>
        </w:rPr>
        <w:t>в срок не позднее трёх рабочих дней со дня утверждения изменений</w:t>
      </w:r>
      <w:r w:rsidR="0063223D" w:rsidRPr="00253F6F">
        <w:rPr>
          <w:rFonts w:ascii="Times New Roman" w:hAnsi="Times New Roman" w:cs="Times New Roman"/>
          <w:sz w:val="28"/>
          <w:szCs w:val="28"/>
        </w:rPr>
        <w:t xml:space="preserve">), </w:t>
      </w:r>
      <w:r w:rsidRPr="00253F6F">
        <w:rPr>
          <w:rFonts w:ascii="Times New Roman" w:hAnsi="Times New Roman" w:cs="Times New Roman"/>
          <w:sz w:val="28"/>
          <w:szCs w:val="28"/>
        </w:rPr>
        <w:t>размещает следующую информацию:</w:t>
      </w:r>
      <w:r w:rsidR="0063223D" w:rsidRPr="00253F6F">
        <w:rPr>
          <w:rFonts w:ascii="Times New Roman" w:hAnsi="Times New Roman" w:cs="Times New Roman"/>
          <w:sz w:val="28"/>
          <w:szCs w:val="28"/>
        </w:rPr>
        <w:t xml:space="preserve"> </w:t>
      </w:r>
      <w:r w:rsidRPr="00253F6F">
        <w:rPr>
          <w:rFonts w:ascii="Times New Roman" w:hAnsi="Times New Roman" w:cs="Times New Roman"/>
          <w:sz w:val="28"/>
          <w:szCs w:val="28"/>
        </w:rPr>
        <w:t>ежегодного сводного плана проведения плановых проверок ЮЛ и ИП;</w:t>
      </w:r>
      <w:r w:rsidR="0063223D" w:rsidRPr="00253F6F">
        <w:rPr>
          <w:rFonts w:ascii="Times New Roman" w:hAnsi="Times New Roman" w:cs="Times New Roman"/>
          <w:sz w:val="28"/>
          <w:szCs w:val="28"/>
        </w:rPr>
        <w:t xml:space="preserve"> </w:t>
      </w:r>
      <w:r w:rsidRPr="00253F6F">
        <w:rPr>
          <w:rFonts w:ascii="Times New Roman" w:hAnsi="Times New Roman" w:cs="Times New Roman"/>
          <w:sz w:val="28"/>
          <w:szCs w:val="28"/>
        </w:rPr>
        <w:t>об органе жилищного контроля, осуществляющем проверку;</w:t>
      </w:r>
      <w:r w:rsidR="0063223D" w:rsidRPr="00253F6F">
        <w:rPr>
          <w:rFonts w:ascii="Times New Roman" w:hAnsi="Times New Roman" w:cs="Times New Roman"/>
          <w:sz w:val="28"/>
          <w:szCs w:val="28"/>
        </w:rPr>
        <w:t xml:space="preserve"> </w:t>
      </w:r>
      <w:r w:rsidRPr="00253F6F">
        <w:rPr>
          <w:rFonts w:ascii="Times New Roman" w:hAnsi="Times New Roman" w:cs="Times New Roman"/>
          <w:sz w:val="28"/>
          <w:szCs w:val="28"/>
        </w:rPr>
        <w:t>о ЮЛ и ИП, деятельность которых подлежит плановой проверке.</w:t>
      </w:r>
      <w:r w:rsidR="0063223D" w:rsidRPr="00253F6F">
        <w:rPr>
          <w:rFonts w:ascii="Times New Roman" w:hAnsi="Times New Roman" w:cs="Times New Roman"/>
          <w:sz w:val="28"/>
          <w:szCs w:val="28"/>
        </w:rPr>
        <w:t xml:space="preserve"> </w:t>
      </w:r>
      <w:r w:rsidRPr="00253F6F">
        <w:rPr>
          <w:rFonts w:ascii="Times New Roman" w:hAnsi="Times New Roman" w:cs="Times New Roman"/>
          <w:sz w:val="28"/>
          <w:szCs w:val="28"/>
        </w:rPr>
        <w:t>При размещении ежегодного сводного плана проведения плановых проверок нужно указать регистрационный, порядковый и учётный номер, распоряжение и приказ руководителя и его заместителя (зам. руководителя) органа жилищного контроля о проведении проверки, данные о согласовании проведения проверки с органами прокуратуры.</w:t>
      </w:r>
      <w:r w:rsidR="0063223D" w:rsidRPr="00253F6F">
        <w:rPr>
          <w:rFonts w:ascii="Times New Roman" w:hAnsi="Times New Roman" w:cs="Times New Roman"/>
          <w:sz w:val="28"/>
          <w:szCs w:val="28"/>
        </w:rPr>
        <w:t xml:space="preserve"> </w:t>
      </w:r>
      <w:r w:rsidRPr="00253F6F">
        <w:rPr>
          <w:rFonts w:ascii="Times New Roman" w:hAnsi="Times New Roman" w:cs="Times New Roman"/>
          <w:sz w:val="28"/>
          <w:szCs w:val="28"/>
        </w:rPr>
        <w:t>Орган местного самоуправления размещает ОГРН, реестровый номер и ФИО должностного лица, уполномоченного на проведение проверки и т.д.</w:t>
      </w:r>
      <w:r w:rsidR="0063223D" w:rsidRPr="00253F6F">
        <w:rPr>
          <w:rFonts w:ascii="Times New Roman" w:hAnsi="Times New Roman" w:cs="Times New Roman"/>
          <w:sz w:val="28"/>
          <w:szCs w:val="28"/>
        </w:rPr>
        <w:t xml:space="preserve"> </w:t>
      </w:r>
      <w:r w:rsidRPr="00253F6F">
        <w:rPr>
          <w:rFonts w:ascii="Times New Roman" w:hAnsi="Times New Roman" w:cs="Times New Roman"/>
          <w:sz w:val="28"/>
          <w:szCs w:val="28"/>
        </w:rPr>
        <w:t>Через три дня после издания распоряжения или приказа органа контроля о проведении плановой или внеплановой проверки должностное лицо ОМС размещает сведения о проведении проверки и о юридическом лице и ИП, в отношении которых проводилась проверка.</w:t>
      </w:r>
      <w:r w:rsidR="0063223D" w:rsidRPr="00253F6F">
        <w:rPr>
          <w:rFonts w:ascii="Times New Roman" w:hAnsi="Times New Roman" w:cs="Times New Roman"/>
          <w:sz w:val="28"/>
          <w:szCs w:val="28"/>
        </w:rPr>
        <w:t xml:space="preserve"> </w:t>
      </w:r>
      <w:r w:rsidRPr="00253F6F">
        <w:rPr>
          <w:rFonts w:ascii="Times New Roman" w:hAnsi="Times New Roman" w:cs="Times New Roman"/>
          <w:sz w:val="28"/>
          <w:szCs w:val="28"/>
        </w:rPr>
        <w:t>О юридическом лице и ИП, в отношении которых проводилась проверка, тоже нужно будет кое-что рассказать в ГИС ЖКХ: ОГРН /ОГРНИП и место фактического осуществления деятельности, цели, задачи и предмет, правовые основы проведения проверки.</w:t>
      </w:r>
      <w:r w:rsidR="0063223D" w:rsidRPr="00253F6F">
        <w:rPr>
          <w:rFonts w:ascii="Times New Roman" w:hAnsi="Times New Roman" w:cs="Times New Roman"/>
          <w:sz w:val="28"/>
          <w:szCs w:val="28"/>
        </w:rPr>
        <w:t xml:space="preserve"> </w:t>
      </w:r>
      <w:r w:rsidRPr="00253F6F">
        <w:rPr>
          <w:rFonts w:ascii="Times New Roman" w:hAnsi="Times New Roman" w:cs="Times New Roman"/>
          <w:sz w:val="28"/>
          <w:szCs w:val="28"/>
        </w:rPr>
        <w:t>Нужно написать дату начала/окончания, сроки, вид и форму проверки, перечень мероприятий по контролю, необходимых для достижения целей и задач проведения проверки.</w:t>
      </w:r>
      <w:r w:rsidR="0063223D" w:rsidRPr="00253F6F">
        <w:rPr>
          <w:rFonts w:ascii="Times New Roman" w:hAnsi="Times New Roman" w:cs="Times New Roman"/>
          <w:sz w:val="28"/>
          <w:szCs w:val="28"/>
        </w:rPr>
        <w:t xml:space="preserve"> </w:t>
      </w:r>
      <w:r w:rsidRPr="00253F6F">
        <w:rPr>
          <w:rFonts w:ascii="Times New Roman" w:hAnsi="Times New Roman" w:cs="Times New Roman"/>
          <w:sz w:val="28"/>
          <w:szCs w:val="28"/>
        </w:rPr>
        <w:t>Кроме этого</w:t>
      </w:r>
      <w:r w:rsidR="00FB0837">
        <w:rPr>
          <w:rFonts w:ascii="Times New Roman" w:hAnsi="Times New Roman" w:cs="Times New Roman"/>
          <w:sz w:val="28"/>
          <w:szCs w:val="28"/>
        </w:rPr>
        <w:t>,</w:t>
      </w:r>
      <w:r w:rsidRPr="00253F6F">
        <w:rPr>
          <w:rFonts w:ascii="Times New Roman" w:hAnsi="Times New Roman" w:cs="Times New Roman"/>
          <w:sz w:val="28"/>
          <w:szCs w:val="28"/>
        </w:rPr>
        <w:t xml:space="preserve"> указывается ОГРН органов государственной власти, органов местного самоуправления, с которыми проверка проводится совместно.</w:t>
      </w:r>
      <w:r w:rsidR="0043318B" w:rsidRPr="00253F6F">
        <w:rPr>
          <w:rFonts w:ascii="Times New Roman" w:hAnsi="Times New Roman" w:cs="Times New Roman"/>
          <w:sz w:val="28"/>
          <w:szCs w:val="28"/>
        </w:rPr>
        <w:t xml:space="preserve"> </w:t>
      </w:r>
      <w:r w:rsidRPr="00253F6F">
        <w:rPr>
          <w:rFonts w:ascii="Times New Roman" w:hAnsi="Times New Roman" w:cs="Times New Roman"/>
          <w:sz w:val="28"/>
          <w:szCs w:val="28"/>
        </w:rPr>
        <w:t>Результаты проверки, выявленные нарушения обязательных требований размещаются в ГИС ЖКХ не позднее 10 дней со дня окончания проверки. 5 дней даётся ОМС для внесения в систему данных о мерах, принятых по результатам проверки.</w:t>
      </w:r>
    </w:p>
    <w:p w14:paraId="7C59BD3F" w14:textId="77777777" w:rsidR="0043318B" w:rsidRPr="00253F6F" w:rsidRDefault="0043318B" w:rsidP="00CD6120">
      <w:pPr>
        <w:pStyle w:val="a3"/>
        <w:numPr>
          <w:ilvl w:val="0"/>
          <w:numId w:val="8"/>
        </w:numPr>
        <w:ind w:left="0" w:firstLine="360"/>
        <w:jc w:val="both"/>
        <w:rPr>
          <w:rFonts w:ascii="Times New Roman" w:hAnsi="Times New Roman" w:cs="Times New Roman"/>
          <w:sz w:val="28"/>
          <w:szCs w:val="28"/>
        </w:rPr>
      </w:pPr>
      <w:r w:rsidRPr="00253F6F">
        <w:rPr>
          <w:rFonts w:ascii="Times New Roman" w:hAnsi="Times New Roman" w:cs="Times New Roman"/>
          <w:sz w:val="28"/>
          <w:szCs w:val="28"/>
        </w:rPr>
        <w:t xml:space="preserve">Согласно разделу 6 приказа № 74/114/пр, не позднее 7 дней со дня официального опубликования муниципального правового акта в ГИС ЖКХ </w:t>
      </w:r>
      <w:r w:rsidRPr="00253F6F">
        <w:rPr>
          <w:rFonts w:ascii="Times New Roman" w:hAnsi="Times New Roman" w:cs="Times New Roman"/>
          <w:sz w:val="28"/>
          <w:szCs w:val="28"/>
        </w:rPr>
        <w:lastRenderedPageBreak/>
        <w:t>размещается информация о мерах социальной поддержки отдельных категорий граждан. Не позднее 10 дней со дня принятия решения о предоставлении компенсации или субсидии ОМС размещает информация о предоставлении компенсаций, субсидий за счёт средств местных бюджетов.15 дней со дня официального опубликования муниципального правового акта отводится на размещение в ГИС ЖКХ муниципальной программы в области энергосбережения и повышения энергетической эффективности. В эти же сроки публикует отчёт о ходе реализации муниципальной программы в области энергосбережения и повышения энергетической эффективности. 15 дней отводится должностному лицу на публикацию в системе информации: о подготовке объектов ЖКХ к сезонной эксплуатации; о муниципальных краткосрочных планах реализации региональной программы капитального ремонта общего имущества в МКД; общие сведения о жилом доме; о признании ЖП непригодным для проживания; о признании МКД аварийным. Если в эксплуатацию вводится МКД или жилой дом для использования в качестве общежития в течение 15 дней в системе размещаются сведения о балконах, лоджиях, лифтах и внутридомовых системах отопления, горячего и холодного водоснабжения, водоотведения, газо- и электроснабжения. Органы местного самоуправления размещают также данные об обращениях по вопросам ЖКХ без использования системы, и о результатах их рассмотрения.</w:t>
      </w:r>
    </w:p>
    <w:p w14:paraId="19BE0CE8" w14:textId="77777777" w:rsidR="0043318B" w:rsidRPr="00253F6F" w:rsidRDefault="0043318B" w:rsidP="00221DF7">
      <w:pPr>
        <w:pStyle w:val="a3"/>
        <w:numPr>
          <w:ilvl w:val="0"/>
          <w:numId w:val="8"/>
        </w:numPr>
        <w:spacing w:after="0" w:line="240" w:lineRule="auto"/>
        <w:ind w:left="0" w:firstLine="360"/>
        <w:jc w:val="both"/>
        <w:rPr>
          <w:rFonts w:ascii="Times New Roman" w:hAnsi="Times New Roman" w:cs="Times New Roman"/>
          <w:sz w:val="28"/>
          <w:szCs w:val="28"/>
        </w:rPr>
      </w:pPr>
      <w:r w:rsidRPr="00253F6F">
        <w:rPr>
          <w:rFonts w:ascii="Times New Roman" w:hAnsi="Times New Roman" w:cs="Times New Roman"/>
          <w:sz w:val="28"/>
          <w:szCs w:val="28"/>
        </w:rPr>
        <w:t xml:space="preserve">Раздел 7 приказа № 74/114/пр рассказывает, какую информацию размещают в ГИС ЖКХ органы местного самоуправления, если в доме не выбран способ управления, решение о способе управления принято, но не реализовано или в доме непосредственное управление. Если единоличные собственники помещений в многоквартирном доме –  юридические лица или ИП, орган местного самоуправления ГИС ЖКХ не заполняет. За 15 дней со дня официального опубликования муниципального правового акта об утверждении размера платы за содержание жилого помещения нужно успеть разместить информацию о размере платы за содержание жилого помещения. При этом, если на ОСС не приняли решение об установлении размера платы за содержание ЖП, размещать информацию не нужно. В ГИС ЖКХ необходимо указать код ОКТМО МО, на территории которого действует утверждённый размер платы, правовые акты, которыми утверждён размер платы, дата, с которой подлежит взимание, единица измерения и критерии дифференциации. Целый блок информации органы местного самоуправления раскрывают о проведении открытого конкурса по отбору управляющей организации: извещение ОМС о проведении открытого конкурса (№ извещения и лота);адрес страницы официального сайта в интернете для размещения информации о проведении торгов, на котором опубликованы сведения о проведении открытого конкурса; ОГРН или ОГРНИП УО, с которой по результатам проведения конкурса заключается договор управления. В ведомстве органов местного самоуправления – размещение данных об объектах государственного учёта жилищного фонда, включая их технические характеристики и состояние. Размещаются эти сведения не позднее 15 дней со </w:t>
      </w:r>
      <w:r w:rsidRPr="00253F6F">
        <w:rPr>
          <w:rFonts w:ascii="Times New Roman" w:hAnsi="Times New Roman" w:cs="Times New Roman"/>
          <w:sz w:val="28"/>
          <w:szCs w:val="28"/>
        </w:rPr>
        <w:lastRenderedPageBreak/>
        <w:t xml:space="preserve">дня ввода МКД в эксплуатацию: общая информация о МКД; сведения о конструктивных элементах МКД, оборудовании и инженерных сетях из общего имущества в МКД; внутридомовая система отопления, ХВС, ГВС, водоотведения, газоснабжения, электроснабжения; балконы, лоджии, козырьки и эркеры, лифты. Мы рассказали о том, как органы местного самоуправления размещают информацию в ГИС ЖКХ. </w:t>
      </w:r>
    </w:p>
    <w:p w14:paraId="2B01CCDD" w14:textId="77777777" w:rsidR="00C848C6" w:rsidRPr="00253F6F" w:rsidRDefault="00C848C6" w:rsidP="00221DF7">
      <w:pPr>
        <w:spacing w:after="0" w:line="240" w:lineRule="auto"/>
        <w:jc w:val="both"/>
        <w:rPr>
          <w:rFonts w:ascii="Times New Roman" w:hAnsi="Times New Roman" w:cs="Times New Roman"/>
          <w:sz w:val="28"/>
          <w:szCs w:val="28"/>
        </w:rPr>
      </w:pPr>
    </w:p>
    <w:p w14:paraId="4B3A720A" w14:textId="77777777" w:rsidR="00AD7B9F" w:rsidRPr="00253F6F" w:rsidRDefault="00AD7B9F" w:rsidP="00AD7B9F">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Вопросы задавали:</w:t>
      </w:r>
    </w:p>
    <w:p w14:paraId="1C35C51F" w14:textId="77777777" w:rsidR="00AD7B9F" w:rsidRPr="00253F6F" w:rsidRDefault="00AD7B9F" w:rsidP="00AD7B9F">
      <w:pPr>
        <w:spacing w:after="0" w:line="240" w:lineRule="auto"/>
        <w:jc w:val="both"/>
        <w:rPr>
          <w:rFonts w:ascii="Times New Roman" w:hAnsi="Times New Roman" w:cs="Times New Roman"/>
          <w:sz w:val="28"/>
          <w:szCs w:val="28"/>
        </w:rPr>
      </w:pPr>
    </w:p>
    <w:p w14:paraId="55D807C8" w14:textId="77777777" w:rsidR="00AD7B9F" w:rsidRPr="00253F6F" w:rsidRDefault="00AD7B9F" w:rsidP="00AD7B9F">
      <w:pPr>
        <w:pStyle w:val="a3"/>
        <w:numPr>
          <w:ilvl w:val="0"/>
          <w:numId w:val="9"/>
        </w:numPr>
        <w:spacing w:after="0" w:line="240" w:lineRule="auto"/>
        <w:jc w:val="both"/>
        <w:rPr>
          <w:rFonts w:ascii="Times New Roman" w:hAnsi="Times New Roman" w:cs="Times New Roman"/>
          <w:sz w:val="28"/>
          <w:szCs w:val="28"/>
          <w:u w:val="single"/>
        </w:rPr>
      </w:pPr>
      <w:r w:rsidRPr="00253F6F">
        <w:rPr>
          <w:rFonts w:ascii="Times New Roman" w:hAnsi="Times New Roman" w:cs="Times New Roman"/>
          <w:sz w:val="28"/>
          <w:szCs w:val="28"/>
          <w:u w:val="single"/>
        </w:rPr>
        <w:t>В.В. Рязанцев – представитель Мичуринской Администрации:</w:t>
      </w:r>
    </w:p>
    <w:p w14:paraId="5BAF7579" w14:textId="77777777" w:rsidR="00AD7B9F" w:rsidRPr="00253F6F" w:rsidRDefault="00AD7B9F" w:rsidP="00AD7B9F">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 - имеет ли право Брянская районная администрация наделять полномочиями поселковые (сельские) администрации, выполнять функции муниципального контроля на территории поселения.</w:t>
      </w:r>
    </w:p>
    <w:p w14:paraId="753A796C" w14:textId="0DF0C7BB" w:rsidR="00AD7B9F" w:rsidRPr="00253F6F" w:rsidRDefault="00AD7B9F" w:rsidP="00AD7B9F">
      <w:pPr>
        <w:spacing w:after="0" w:line="240" w:lineRule="auto"/>
        <w:jc w:val="both"/>
        <w:rPr>
          <w:rFonts w:ascii="Times New Roman" w:hAnsi="Times New Roman" w:cs="Times New Roman"/>
          <w:sz w:val="28"/>
          <w:szCs w:val="28"/>
          <w:u w:val="single"/>
        </w:rPr>
      </w:pPr>
      <w:r w:rsidRPr="00253F6F">
        <w:rPr>
          <w:rFonts w:ascii="Times New Roman" w:hAnsi="Times New Roman" w:cs="Times New Roman"/>
          <w:sz w:val="28"/>
          <w:szCs w:val="28"/>
          <w:u w:val="single"/>
        </w:rPr>
        <w:t>Отвечал: Е.С. Козинцев старший консультант отдела по надзору за соблюдением законодательства в сфере ЖКХ</w:t>
      </w:r>
      <w:r w:rsidRPr="00253F6F">
        <w:rPr>
          <w:rFonts w:ascii="Times New Roman" w:hAnsi="Times New Roman" w:cs="Times New Roman"/>
          <w:sz w:val="28"/>
          <w:szCs w:val="28"/>
          <w:u w:val="single"/>
        </w:rPr>
        <w:t>:</w:t>
      </w:r>
    </w:p>
    <w:p w14:paraId="5F511599" w14:textId="394AC824" w:rsidR="00AD7B9F" w:rsidRPr="00253F6F" w:rsidRDefault="00AD7B9F" w:rsidP="00AD7B9F">
      <w:pPr>
        <w:jc w:val="both"/>
        <w:rPr>
          <w:rFonts w:ascii="Times New Roman" w:hAnsi="Times New Roman" w:cs="Times New Roman"/>
          <w:sz w:val="28"/>
          <w:szCs w:val="28"/>
        </w:rPr>
      </w:pPr>
      <w:r w:rsidRPr="00253F6F">
        <w:rPr>
          <w:rFonts w:ascii="Times New Roman" w:hAnsi="Times New Roman" w:cs="Times New Roman"/>
          <w:sz w:val="28"/>
          <w:szCs w:val="28"/>
        </w:rPr>
        <w:t xml:space="preserve">- </w:t>
      </w:r>
      <w:r w:rsidRPr="00253F6F">
        <w:rPr>
          <w:rFonts w:ascii="Times New Roman" w:hAnsi="Times New Roman" w:cs="Times New Roman"/>
          <w:sz w:val="28"/>
          <w:szCs w:val="28"/>
        </w:rPr>
        <w:t>п</w:t>
      </w:r>
      <w:r w:rsidRPr="00253F6F">
        <w:rPr>
          <w:rFonts w:ascii="Times New Roman" w:hAnsi="Times New Roman" w:cs="Times New Roman"/>
          <w:sz w:val="28"/>
          <w:szCs w:val="28"/>
          <w:shd w:val="clear" w:color="auto" w:fill="FFFFFF"/>
        </w:rPr>
        <w:t>олномочия органов местного самоуправления, осуществляющих муниципальный контроль, определены ст.6 Федерального Закона № 294-ФЗ.</w:t>
      </w:r>
    </w:p>
    <w:p w14:paraId="44B6880A" w14:textId="77777777" w:rsidR="00AD7B9F" w:rsidRPr="00253F6F" w:rsidRDefault="00AD7B9F" w:rsidP="00AD7B9F">
      <w:pPr>
        <w:pStyle w:val="a3"/>
        <w:numPr>
          <w:ilvl w:val="0"/>
          <w:numId w:val="9"/>
        </w:numPr>
        <w:spacing w:after="0" w:line="240" w:lineRule="auto"/>
        <w:jc w:val="both"/>
        <w:rPr>
          <w:rFonts w:ascii="Times New Roman" w:hAnsi="Times New Roman" w:cs="Times New Roman"/>
          <w:sz w:val="28"/>
          <w:szCs w:val="28"/>
          <w:u w:val="single"/>
        </w:rPr>
      </w:pPr>
      <w:r w:rsidRPr="00253F6F">
        <w:rPr>
          <w:rFonts w:ascii="Times New Roman" w:hAnsi="Times New Roman" w:cs="Times New Roman"/>
          <w:sz w:val="28"/>
          <w:szCs w:val="28"/>
          <w:u w:val="single"/>
        </w:rPr>
        <w:t>Т.Н. Кацук – представитель Администрации Красногорского района:</w:t>
      </w:r>
    </w:p>
    <w:p w14:paraId="298DD255" w14:textId="77777777" w:rsidR="00AD7B9F" w:rsidRPr="00253F6F" w:rsidRDefault="00AD7B9F" w:rsidP="00AD7B9F">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xml:space="preserve"> - имеют ли право собственники отказываться от установки счетчиков ОДПУ.</w:t>
      </w:r>
    </w:p>
    <w:p w14:paraId="40CAD388" w14:textId="3171EC09" w:rsidR="00AD7B9F" w:rsidRPr="00253F6F" w:rsidRDefault="00AD7B9F" w:rsidP="00AD7B9F">
      <w:pPr>
        <w:spacing w:after="0" w:line="240" w:lineRule="auto"/>
        <w:jc w:val="both"/>
        <w:rPr>
          <w:rFonts w:ascii="Times New Roman" w:hAnsi="Times New Roman" w:cs="Times New Roman"/>
          <w:sz w:val="28"/>
          <w:szCs w:val="28"/>
          <w:u w:val="single"/>
        </w:rPr>
      </w:pPr>
      <w:r w:rsidRPr="00253F6F">
        <w:rPr>
          <w:rFonts w:ascii="Times New Roman" w:hAnsi="Times New Roman" w:cs="Times New Roman"/>
          <w:sz w:val="28"/>
          <w:szCs w:val="28"/>
          <w:u w:val="single"/>
        </w:rPr>
        <w:t>Отвечал: Е.С. Козинцев старший консультант отдела по надзору за соблюдением законодательства в сфере ЖКХ</w:t>
      </w:r>
      <w:r w:rsidRPr="00253F6F">
        <w:rPr>
          <w:rFonts w:ascii="Times New Roman" w:hAnsi="Times New Roman" w:cs="Times New Roman"/>
          <w:sz w:val="28"/>
          <w:szCs w:val="28"/>
          <w:u w:val="single"/>
        </w:rPr>
        <w:t>:</w:t>
      </w:r>
    </w:p>
    <w:p w14:paraId="4021DB47" w14:textId="640C0D92" w:rsidR="00AD7B9F" w:rsidRPr="00253F6F" w:rsidRDefault="00AD7B9F" w:rsidP="00AD7B9F">
      <w:pPr>
        <w:spacing w:after="0" w:line="240" w:lineRule="auto"/>
        <w:jc w:val="both"/>
        <w:rPr>
          <w:rFonts w:ascii="Times New Roman" w:hAnsi="Times New Roman" w:cs="Times New Roman"/>
          <w:sz w:val="28"/>
          <w:szCs w:val="28"/>
          <w:shd w:val="clear" w:color="auto" w:fill="FFFFFF"/>
        </w:rPr>
      </w:pPr>
      <w:r w:rsidRPr="00253F6F">
        <w:rPr>
          <w:rFonts w:ascii="Times New Roman" w:hAnsi="Times New Roman" w:cs="Times New Roman"/>
          <w:sz w:val="28"/>
          <w:szCs w:val="28"/>
        </w:rPr>
        <w:t xml:space="preserve">- в соответствии с </w:t>
      </w:r>
      <w:r w:rsidRPr="00253F6F">
        <w:rPr>
          <w:rFonts w:ascii="Times New Roman" w:hAnsi="Times New Roman" w:cs="Times New Roman"/>
          <w:sz w:val="28"/>
          <w:szCs w:val="28"/>
          <w:shd w:val="clear" w:color="auto" w:fill="FFFFFF"/>
        </w:rPr>
        <w:t>Федерального Закона № 261-ФЗ. Отказать от установки счетчиков можно только в случае отсутствия технической возможности их установки, а в домах признанных ветхими и аварийными.</w:t>
      </w:r>
    </w:p>
    <w:p w14:paraId="3D718663" w14:textId="77777777" w:rsidR="00AD7B9F" w:rsidRPr="00253F6F" w:rsidRDefault="00AD7B9F" w:rsidP="00AD7B9F">
      <w:pPr>
        <w:spacing w:after="0" w:line="240" w:lineRule="auto"/>
        <w:jc w:val="both"/>
        <w:rPr>
          <w:rFonts w:ascii="Times New Roman" w:hAnsi="Times New Roman" w:cs="Times New Roman"/>
          <w:sz w:val="28"/>
          <w:szCs w:val="28"/>
        </w:rPr>
      </w:pPr>
    </w:p>
    <w:p w14:paraId="6DE60895" w14:textId="77777777" w:rsidR="00AD7B9F" w:rsidRPr="00253F6F" w:rsidRDefault="00AD7B9F" w:rsidP="00AD7B9F">
      <w:pPr>
        <w:pStyle w:val="a3"/>
        <w:numPr>
          <w:ilvl w:val="0"/>
          <w:numId w:val="9"/>
        </w:numPr>
        <w:spacing w:after="0" w:line="240" w:lineRule="auto"/>
        <w:jc w:val="both"/>
        <w:rPr>
          <w:rFonts w:ascii="Times New Roman" w:hAnsi="Times New Roman" w:cs="Times New Roman"/>
          <w:sz w:val="28"/>
          <w:szCs w:val="28"/>
          <w:u w:val="single"/>
        </w:rPr>
      </w:pPr>
      <w:r w:rsidRPr="00253F6F">
        <w:rPr>
          <w:rFonts w:ascii="Times New Roman" w:hAnsi="Times New Roman" w:cs="Times New Roman"/>
          <w:sz w:val="28"/>
          <w:szCs w:val="28"/>
          <w:u w:val="single"/>
        </w:rPr>
        <w:t>С.А. Морозкин – представитель Администрации Дятьковского района:</w:t>
      </w:r>
    </w:p>
    <w:p w14:paraId="2CE43B82" w14:textId="77777777" w:rsidR="00AD7B9F" w:rsidRPr="00253F6F" w:rsidRDefault="00AD7B9F" w:rsidP="00AD7B9F">
      <w:pPr>
        <w:spacing w:after="0" w:line="240" w:lineRule="auto"/>
        <w:jc w:val="both"/>
        <w:rPr>
          <w:rFonts w:ascii="Times New Roman" w:hAnsi="Times New Roman" w:cs="Times New Roman"/>
          <w:sz w:val="28"/>
          <w:szCs w:val="28"/>
        </w:rPr>
      </w:pPr>
      <w:r w:rsidRPr="00253F6F">
        <w:rPr>
          <w:rFonts w:ascii="Times New Roman" w:hAnsi="Times New Roman" w:cs="Times New Roman"/>
          <w:sz w:val="28"/>
          <w:szCs w:val="28"/>
        </w:rPr>
        <w:t>- переход на прямые договора по ВДГО и ВКГО.</w:t>
      </w:r>
    </w:p>
    <w:p w14:paraId="4ACBBBF9" w14:textId="1644D088" w:rsidR="00AD7B9F" w:rsidRPr="00253F6F" w:rsidRDefault="00AD7B9F" w:rsidP="00AD7B9F">
      <w:pPr>
        <w:spacing w:after="0" w:line="240" w:lineRule="auto"/>
        <w:ind w:left="142"/>
        <w:jc w:val="both"/>
        <w:rPr>
          <w:rFonts w:ascii="Times New Roman" w:hAnsi="Times New Roman" w:cs="Times New Roman"/>
          <w:sz w:val="28"/>
          <w:szCs w:val="28"/>
          <w:u w:val="single"/>
        </w:rPr>
      </w:pPr>
      <w:r w:rsidRPr="00253F6F">
        <w:rPr>
          <w:rFonts w:ascii="Times New Roman" w:hAnsi="Times New Roman" w:cs="Times New Roman"/>
          <w:sz w:val="28"/>
          <w:szCs w:val="28"/>
          <w:u w:val="single"/>
        </w:rPr>
        <w:t>Отвечала: О.В. Калинина начальник отдела инспекционной работы и                                   мониторинга жилищного фонда</w:t>
      </w:r>
      <w:r w:rsidRPr="00253F6F">
        <w:rPr>
          <w:rFonts w:ascii="Times New Roman" w:hAnsi="Times New Roman" w:cs="Times New Roman"/>
          <w:sz w:val="28"/>
          <w:szCs w:val="28"/>
          <w:u w:val="single"/>
        </w:rPr>
        <w:t>:</w:t>
      </w:r>
    </w:p>
    <w:p w14:paraId="04F71FD2" w14:textId="77777777" w:rsidR="00AD7B9F" w:rsidRPr="00253F6F" w:rsidRDefault="00AD7B9F" w:rsidP="00AD7B9F">
      <w:pPr>
        <w:spacing w:after="0" w:line="240" w:lineRule="auto"/>
        <w:ind w:firstLine="426"/>
        <w:jc w:val="both"/>
        <w:rPr>
          <w:rFonts w:ascii="Times New Roman" w:hAnsi="Times New Roman" w:cs="Times New Roman"/>
          <w:sz w:val="28"/>
          <w:szCs w:val="28"/>
          <w:u w:val="single"/>
        </w:rPr>
      </w:pPr>
      <w:r w:rsidRPr="00253F6F">
        <w:rPr>
          <w:rFonts w:ascii="Times New Roman" w:hAnsi="Times New Roman" w:cs="Times New Roman"/>
          <w:sz w:val="28"/>
          <w:szCs w:val="28"/>
        </w:rPr>
        <w:t xml:space="preserve">- </w:t>
      </w:r>
      <w:r w:rsidRPr="00253F6F">
        <w:rPr>
          <w:rFonts w:ascii="Times New Roman" w:hAnsi="Times New Roman" w:cs="Times New Roman"/>
          <w:color w:val="000000"/>
          <w:sz w:val="28"/>
          <w:szCs w:val="28"/>
        </w:rPr>
        <w:t xml:space="preserve">В соответствии с пунктом 131 Постановления от 06.05.2011 № 354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 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 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 Указанные лица обязаны обеспечивать надлежащее </w:t>
      </w:r>
      <w:r w:rsidRPr="00253F6F">
        <w:rPr>
          <w:rFonts w:ascii="Times New Roman" w:hAnsi="Times New Roman" w:cs="Times New Roman"/>
          <w:color w:val="000000"/>
          <w:sz w:val="28"/>
          <w:szCs w:val="28"/>
        </w:rPr>
        <w:lastRenderedPageBreak/>
        <w:t xml:space="preserve">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r w:rsidRPr="00253F6F">
        <w:rPr>
          <w:rFonts w:ascii="Times New Roman" w:hAnsi="Times New Roman" w:cs="Times New Roman"/>
          <w:sz w:val="28"/>
          <w:szCs w:val="28"/>
        </w:rPr>
        <w:t>Правилами</w:t>
      </w:r>
      <w:r w:rsidRPr="00253F6F">
        <w:rPr>
          <w:rFonts w:ascii="Times New Roman" w:hAnsi="Times New Roman" w:cs="Times New Roman"/>
          <w:color w:val="000000"/>
          <w:sz w:val="28"/>
          <w:szCs w:val="28"/>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14:paraId="1F66131B" w14:textId="29F7C023" w:rsidR="00AD7B9F" w:rsidRPr="00253F6F" w:rsidRDefault="00AD7B9F" w:rsidP="00BE4C1A">
      <w:pPr>
        <w:spacing w:after="0" w:line="240" w:lineRule="auto"/>
        <w:jc w:val="both"/>
        <w:rPr>
          <w:rFonts w:ascii="Times New Roman" w:hAnsi="Times New Roman" w:cs="Times New Roman"/>
          <w:i/>
          <w:sz w:val="28"/>
          <w:szCs w:val="28"/>
        </w:rPr>
      </w:pPr>
    </w:p>
    <w:p w14:paraId="3965B578" w14:textId="77777777" w:rsidR="00AD7B9F" w:rsidRPr="00253F6F" w:rsidRDefault="00AD7B9F" w:rsidP="00AD7B9F">
      <w:pPr>
        <w:spacing w:line="240" w:lineRule="auto"/>
        <w:jc w:val="both"/>
        <w:rPr>
          <w:rFonts w:ascii="Times New Roman" w:hAnsi="Times New Roman" w:cs="Times New Roman"/>
          <w:sz w:val="28"/>
          <w:szCs w:val="28"/>
        </w:rPr>
      </w:pPr>
      <w:r w:rsidRPr="00253F6F">
        <w:rPr>
          <w:rFonts w:ascii="Times New Roman" w:hAnsi="Times New Roman" w:cs="Times New Roman"/>
          <w:sz w:val="28"/>
          <w:szCs w:val="28"/>
        </w:rPr>
        <w:t>Выводы:</w:t>
      </w:r>
    </w:p>
    <w:p w14:paraId="0DEF98FC" w14:textId="77777777" w:rsidR="00AD7B9F" w:rsidRPr="00253F6F" w:rsidRDefault="00AD7B9F" w:rsidP="00AD7B9F">
      <w:pPr>
        <w:spacing w:line="240" w:lineRule="auto"/>
        <w:jc w:val="both"/>
        <w:rPr>
          <w:rFonts w:ascii="Times New Roman" w:hAnsi="Times New Roman" w:cs="Times New Roman"/>
          <w:sz w:val="28"/>
          <w:szCs w:val="28"/>
        </w:rPr>
      </w:pPr>
      <w:r w:rsidRPr="00253F6F">
        <w:rPr>
          <w:rFonts w:ascii="Times New Roman" w:hAnsi="Times New Roman" w:cs="Times New Roman"/>
          <w:sz w:val="28"/>
          <w:szCs w:val="28"/>
        </w:rPr>
        <w:t>После заключения соглашений взаимодействия и сотрудничества между инспекцией и муниципальными образованиями в целях сокращения числа внеплановых проверок, согласно Федеральному закону от 26.12.2008 № 294-ФЗ, обращения граждан будут направляться для рассмотрения и принятия мер реагирования в органы местного самоуправления.</w:t>
      </w:r>
    </w:p>
    <w:p w14:paraId="3BCCAD99" w14:textId="77777777" w:rsidR="00AD7B9F" w:rsidRPr="00253F6F" w:rsidRDefault="00AD7B9F" w:rsidP="00AD7B9F">
      <w:pPr>
        <w:spacing w:line="240" w:lineRule="auto"/>
        <w:jc w:val="both"/>
        <w:rPr>
          <w:rFonts w:ascii="Times New Roman" w:hAnsi="Times New Roman" w:cs="Times New Roman"/>
          <w:sz w:val="28"/>
          <w:szCs w:val="28"/>
        </w:rPr>
      </w:pPr>
      <w:r w:rsidRPr="00253F6F">
        <w:rPr>
          <w:rFonts w:ascii="Times New Roman" w:hAnsi="Times New Roman" w:cs="Times New Roman"/>
          <w:sz w:val="28"/>
          <w:szCs w:val="28"/>
        </w:rPr>
        <w:t>В связи с внесением изменений в постановление Правительства РФ от 06.05.2011 № 354 инспекцией будет усилен контроль за правильностью начисления организациями, осуществляющими управление многоквартирными домами и ресурсоснабжающими организациями собственникам помещений в многоквартирных домах платы за коммунальные услуги.</w:t>
      </w:r>
    </w:p>
    <w:p w14:paraId="362CAD4F" w14:textId="77777777" w:rsidR="00AD7B9F" w:rsidRPr="00253F6F" w:rsidRDefault="00AD7B9F" w:rsidP="00AD7B9F">
      <w:pPr>
        <w:spacing w:line="240" w:lineRule="auto"/>
        <w:jc w:val="both"/>
        <w:rPr>
          <w:rFonts w:ascii="Times New Roman" w:hAnsi="Times New Roman" w:cs="Times New Roman"/>
          <w:sz w:val="28"/>
          <w:szCs w:val="28"/>
        </w:rPr>
      </w:pPr>
      <w:r w:rsidRPr="00253F6F">
        <w:rPr>
          <w:rFonts w:ascii="Times New Roman" w:hAnsi="Times New Roman" w:cs="Times New Roman"/>
          <w:sz w:val="28"/>
          <w:szCs w:val="28"/>
        </w:rPr>
        <w:t>Государственная жилищная инспекция Брянской области продолжит работу по контролю за размещением органами местного самоуправления, ресурсоснабжающими организациями и организациями, осуществляющими управление многоквартирными домами информации в соответствии с приказом 74/114/пр.</w:t>
      </w:r>
    </w:p>
    <w:p w14:paraId="2092C394" w14:textId="77777777" w:rsidR="00AD7B9F" w:rsidRPr="00253F6F" w:rsidRDefault="00AD7B9F" w:rsidP="00BE4C1A">
      <w:pPr>
        <w:spacing w:after="0" w:line="240" w:lineRule="auto"/>
        <w:jc w:val="both"/>
        <w:rPr>
          <w:rFonts w:ascii="Times New Roman" w:hAnsi="Times New Roman" w:cs="Times New Roman"/>
          <w:i/>
          <w:sz w:val="28"/>
          <w:szCs w:val="28"/>
        </w:rPr>
      </w:pPr>
    </w:p>
    <w:p w14:paraId="3DCDCB91" w14:textId="46CA0894" w:rsidR="00C930FF" w:rsidRDefault="00C930FF" w:rsidP="00AC39FA">
      <w:pPr>
        <w:spacing w:before="240" w:after="0" w:line="240" w:lineRule="auto"/>
        <w:rPr>
          <w:rFonts w:ascii="Times New Roman" w:hAnsi="Times New Roman" w:cs="Times New Roman"/>
          <w:sz w:val="28"/>
          <w:szCs w:val="28"/>
        </w:rPr>
      </w:pPr>
    </w:p>
    <w:p w14:paraId="4FB7E484" w14:textId="5CC6721F" w:rsidR="00E33EAD" w:rsidRDefault="00E33EAD" w:rsidP="00AC39FA">
      <w:pPr>
        <w:spacing w:before="240" w:after="0" w:line="240" w:lineRule="auto"/>
        <w:rPr>
          <w:rFonts w:ascii="Times New Roman" w:hAnsi="Times New Roman" w:cs="Times New Roman"/>
          <w:sz w:val="28"/>
          <w:szCs w:val="28"/>
        </w:rPr>
      </w:pPr>
    </w:p>
    <w:p w14:paraId="4414E4C1" w14:textId="7098A39E" w:rsidR="00E33EAD" w:rsidRDefault="00E33EAD" w:rsidP="00AC39FA">
      <w:pPr>
        <w:spacing w:before="240" w:after="0" w:line="240" w:lineRule="auto"/>
        <w:rPr>
          <w:rFonts w:ascii="Times New Roman" w:hAnsi="Times New Roman" w:cs="Times New Roman"/>
          <w:sz w:val="28"/>
          <w:szCs w:val="28"/>
        </w:rPr>
      </w:pPr>
    </w:p>
    <w:p w14:paraId="2AC9C6A2" w14:textId="19D5ED6D" w:rsidR="00E33EAD" w:rsidRDefault="00E33EAD" w:rsidP="00AC39FA">
      <w:pPr>
        <w:spacing w:before="240" w:after="0" w:line="240" w:lineRule="auto"/>
        <w:rPr>
          <w:rFonts w:ascii="Times New Roman" w:hAnsi="Times New Roman" w:cs="Times New Roman"/>
          <w:sz w:val="28"/>
          <w:szCs w:val="28"/>
        </w:rPr>
      </w:pPr>
    </w:p>
    <w:p w14:paraId="3F022765" w14:textId="50AE1B64" w:rsidR="00E33EAD" w:rsidRDefault="00E33EAD" w:rsidP="00AC39FA">
      <w:pPr>
        <w:spacing w:before="240" w:after="0" w:line="240" w:lineRule="auto"/>
        <w:rPr>
          <w:rFonts w:ascii="Times New Roman" w:hAnsi="Times New Roman" w:cs="Times New Roman"/>
          <w:sz w:val="28"/>
          <w:szCs w:val="28"/>
        </w:rPr>
      </w:pPr>
    </w:p>
    <w:p w14:paraId="0EFDBBCF" w14:textId="77777777" w:rsidR="00AC083D" w:rsidRPr="00253F6F" w:rsidRDefault="00AC083D">
      <w:pPr>
        <w:rPr>
          <w:rFonts w:ascii="Times New Roman" w:hAnsi="Times New Roman" w:cs="Times New Roman"/>
        </w:rPr>
      </w:pPr>
    </w:p>
    <w:sectPr w:rsidR="00AC083D" w:rsidRPr="00253F6F" w:rsidSect="00E33EAD">
      <w:pgSz w:w="11906" w:h="16838"/>
      <w:pgMar w:top="709"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5374"/>
    <w:multiLevelType w:val="hybridMultilevel"/>
    <w:tmpl w:val="1F64C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B2B5C"/>
    <w:multiLevelType w:val="hybridMultilevel"/>
    <w:tmpl w:val="9B209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8E4660"/>
    <w:multiLevelType w:val="hybridMultilevel"/>
    <w:tmpl w:val="00007A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71FDD"/>
    <w:multiLevelType w:val="hybridMultilevel"/>
    <w:tmpl w:val="91922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5E34FC"/>
    <w:multiLevelType w:val="hybridMultilevel"/>
    <w:tmpl w:val="4C04A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AF5121"/>
    <w:multiLevelType w:val="hybridMultilevel"/>
    <w:tmpl w:val="D6CAC322"/>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6" w15:restartNumberingAfterBreak="0">
    <w:nsid w:val="3B462721"/>
    <w:multiLevelType w:val="hybridMultilevel"/>
    <w:tmpl w:val="D6CAC322"/>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7" w15:restartNumberingAfterBreak="0">
    <w:nsid w:val="3D105112"/>
    <w:multiLevelType w:val="hybridMultilevel"/>
    <w:tmpl w:val="3794B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FA52D6"/>
    <w:multiLevelType w:val="hybridMultilevel"/>
    <w:tmpl w:val="4C04A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02413F"/>
    <w:multiLevelType w:val="hybridMultilevel"/>
    <w:tmpl w:val="A5C05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7"/>
  </w:num>
  <w:num w:numId="7">
    <w:abstractNumId w:val="6"/>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9FA"/>
    <w:rsid w:val="00027EA7"/>
    <w:rsid w:val="000752E9"/>
    <w:rsid w:val="000A6E49"/>
    <w:rsid w:val="000D7D42"/>
    <w:rsid w:val="000E77BA"/>
    <w:rsid w:val="000F428B"/>
    <w:rsid w:val="00164446"/>
    <w:rsid w:val="00183409"/>
    <w:rsid w:val="001920F4"/>
    <w:rsid w:val="001C0B5B"/>
    <w:rsid w:val="001D58D9"/>
    <w:rsid w:val="002162AC"/>
    <w:rsid w:val="00221DF7"/>
    <w:rsid w:val="002522FA"/>
    <w:rsid w:val="00253F6F"/>
    <w:rsid w:val="002D6E2E"/>
    <w:rsid w:val="003230A8"/>
    <w:rsid w:val="003560D1"/>
    <w:rsid w:val="003C5BF1"/>
    <w:rsid w:val="004269E0"/>
    <w:rsid w:val="0043318B"/>
    <w:rsid w:val="00443A43"/>
    <w:rsid w:val="004564C4"/>
    <w:rsid w:val="00475297"/>
    <w:rsid w:val="004C309E"/>
    <w:rsid w:val="005016C8"/>
    <w:rsid w:val="005903BF"/>
    <w:rsid w:val="0061130E"/>
    <w:rsid w:val="0063223D"/>
    <w:rsid w:val="00686D07"/>
    <w:rsid w:val="006D262D"/>
    <w:rsid w:val="006E5A8C"/>
    <w:rsid w:val="00712710"/>
    <w:rsid w:val="00833E11"/>
    <w:rsid w:val="008A0362"/>
    <w:rsid w:val="009052B1"/>
    <w:rsid w:val="00935C71"/>
    <w:rsid w:val="00993F3D"/>
    <w:rsid w:val="009B38DF"/>
    <w:rsid w:val="009B79D4"/>
    <w:rsid w:val="009C0246"/>
    <w:rsid w:val="009C6277"/>
    <w:rsid w:val="009D3005"/>
    <w:rsid w:val="009D31F7"/>
    <w:rsid w:val="00A22326"/>
    <w:rsid w:val="00A34706"/>
    <w:rsid w:val="00A625F0"/>
    <w:rsid w:val="00AA4796"/>
    <w:rsid w:val="00AC083D"/>
    <w:rsid w:val="00AC39FA"/>
    <w:rsid w:val="00AD7B9F"/>
    <w:rsid w:val="00AF5FE3"/>
    <w:rsid w:val="00B109F7"/>
    <w:rsid w:val="00B32110"/>
    <w:rsid w:val="00B36606"/>
    <w:rsid w:val="00B46506"/>
    <w:rsid w:val="00B544CA"/>
    <w:rsid w:val="00BE2FCC"/>
    <w:rsid w:val="00BE4C1A"/>
    <w:rsid w:val="00C16492"/>
    <w:rsid w:val="00C51CAE"/>
    <w:rsid w:val="00C644EE"/>
    <w:rsid w:val="00C75060"/>
    <w:rsid w:val="00C848C6"/>
    <w:rsid w:val="00C930FF"/>
    <w:rsid w:val="00CD6120"/>
    <w:rsid w:val="00D43F34"/>
    <w:rsid w:val="00E139EC"/>
    <w:rsid w:val="00E31048"/>
    <w:rsid w:val="00E333F8"/>
    <w:rsid w:val="00E33EAD"/>
    <w:rsid w:val="00E86A0A"/>
    <w:rsid w:val="00EC54BA"/>
    <w:rsid w:val="00EF40AD"/>
    <w:rsid w:val="00F36006"/>
    <w:rsid w:val="00F44E7E"/>
    <w:rsid w:val="00F5632C"/>
    <w:rsid w:val="00F77D06"/>
    <w:rsid w:val="00FB0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4A7C"/>
  <w15:docId w15:val="{89A1404D-565F-4C11-98E6-98B93D23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9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9FA"/>
    <w:pPr>
      <w:ind w:left="720"/>
      <w:contextualSpacing/>
    </w:pPr>
  </w:style>
  <w:style w:type="character" w:customStyle="1" w:styleId="FontStyle61">
    <w:name w:val="Font Style61"/>
    <w:rsid w:val="00D43F34"/>
    <w:rPr>
      <w:rFonts w:ascii="Times New Roman" w:hAnsi="Times New Roman" w:cs="Times New Roman"/>
      <w:color w:val="000000"/>
      <w:sz w:val="26"/>
      <w:szCs w:val="26"/>
    </w:rPr>
  </w:style>
  <w:style w:type="paragraph" w:customStyle="1" w:styleId="Style13">
    <w:name w:val="Style13"/>
    <w:basedOn w:val="a"/>
    <w:rsid w:val="00D43F34"/>
    <w:pPr>
      <w:widowControl w:val="0"/>
      <w:autoSpaceDE w:val="0"/>
      <w:autoSpaceDN w:val="0"/>
      <w:adjustRightInd w:val="0"/>
      <w:spacing w:after="0" w:line="317" w:lineRule="exact"/>
      <w:ind w:firstLine="720"/>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D43F34"/>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2954</Words>
  <Characters>16842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cp:lastModifiedBy>
  <cp:revision>3</cp:revision>
  <cp:lastPrinted>2019-06-18T11:36:00Z</cp:lastPrinted>
  <dcterms:created xsi:type="dcterms:W3CDTF">2020-12-25T12:01:00Z</dcterms:created>
  <dcterms:modified xsi:type="dcterms:W3CDTF">2020-12-25T12:20:00Z</dcterms:modified>
</cp:coreProperties>
</file>